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6F" w:rsidRPr="00773ADB" w:rsidRDefault="00CE516F" w:rsidP="00CE516F">
      <w:pPr>
        <w:spacing w:line="360" w:lineRule="auto"/>
        <w:jc w:val="center"/>
      </w:pPr>
    </w:p>
    <w:p w:rsidR="00CE516F" w:rsidRDefault="00CE516F" w:rsidP="00CE516F">
      <w:pPr>
        <w:spacing w:line="360" w:lineRule="auto"/>
        <w:jc w:val="center"/>
        <w:rPr>
          <w:lang w:val="uk-UA"/>
        </w:rPr>
      </w:pPr>
      <w:r>
        <w:rPr>
          <w:lang w:val="uk-UA"/>
        </w:rPr>
        <w:tab/>
      </w:r>
    </w:p>
    <w:p w:rsidR="00CE516F" w:rsidRDefault="00CE516F" w:rsidP="00CE516F">
      <w:pPr>
        <w:spacing w:line="360" w:lineRule="auto"/>
        <w:jc w:val="center"/>
        <w:rPr>
          <w:lang w:val="uk-UA"/>
        </w:rPr>
      </w:pPr>
    </w:p>
    <w:p w:rsidR="008248A1" w:rsidRDefault="008248A1" w:rsidP="00612077">
      <w:pPr>
        <w:spacing w:line="360" w:lineRule="auto"/>
        <w:rPr>
          <w:lang w:val="uk-UA"/>
        </w:rPr>
      </w:pPr>
    </w:p>
    <w:p w:rsidR="008248A1" w:rsidRDefault="008248A1" w:rsidP="00CE516F">
      <w:pPr>
        <w:spacing w:line="360" w:lineRule="auto"/>
        <w:jc w:val="center"/>
        <w:rPr>
          <w:lang w:val="uk-UA"/>
        </w:rPr>
      </w:pPr>
    </w:p>
    <w:p w:rsidR="008248A1" w:rsidRDefault="008248A1" w:rsidP="00CE516F">
      <w:pPr>
        <w:spacing w:line="360" w:lineRule="auto"/>
        <w:jc w:val="center"/>
        <w:rPr>
          <w:lang w:val="uk-UA"/>
        </w:rPr>
      </w:pPr>
    </w:p>
    <w:p w:rsidR="00CE516F" w:rsidRPr="00637A2C" w:rsidRDefault="00CE516F" w:rsidP="00EB0C4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37A2C">
        <w:rPr>
          <w:b/>
          <w:sz w:val="28"/>
          <w:szCs w:val="28"/>
          <w:lang w:val="uk-UA"/>
        </w:rPr>
        <w:t>ЗВІТ КЕРІВНИКА</w:t>
      </w:r>
    </w:p>
    <w:p w:rsidR="00CE516F" w:rsidRDefault="00CE516F" w:rsidP="00EB0C4A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закладу </w:t>
      </w:r>
      <w:r w:rsidR="00D11546">
        <w:rPr>
          <w:b/>
          <w:sz w:val="32"/>
          <w:szCs w:val="32"/>
          <w:lang w:val="uk-UA"/>
        </w:rPr>
        <w:t xml:space="preserve">дошкільної освіти </w:t>
      </w:r>
    </w:p>
    <w:p w:rsidR="00637A2C" w:rsidRDefault="00D11546" w:rsidP="00EB0C4A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D11546">
        <w:rPr>
          <w:b/>
          <w:sz w:val="32"/>
          <w:szCs w:val="32"/>
        </w:rPr>
        <w:t xml:space="preserve">перед батьками, </w:t>
      </w:r>
      <w:proofErr w:type="spellStart"/>
      <w:r w:rsidRPr="00D11546">
        <w:rPr>
          <w:b/>
          <w:sz w:val="32"/>
          <w:szCs w:val="32"/>
        </w:rPr>
        <w:t>колективом</w:t>
      </w:r>
      <w:proofErr w:type="spellEnd"/>
      <w:r w:rsidRPr="00D11546">
        <w:rPr>
          <w:b/>
          <w:sz w:val="32"/>
          <w:szCs w:val="32"/>
        </w:rPr>
        <w:t xml:space="preserve"> та </w:t>
      </w:r>
      <w:proofErr w:type="spellStart"/>
      <w:r w:rsidRPr="00D11546">
        <w:rPr>
          <w:b/>
          <w:sz w:val="32"/>
          <w:szCs w:val="32"/>
        </w:rPr>
        <w:t>громадськістю</w:t>
      </w:r>
      <w:proofErr w:type="spellEnd"/>
    </w:p>
    <w:p w:rsidR="00D11546" w:rsidRPr="00637A2C" w:rsidRDefault="00D11546" w:rsidP="00EB0C4A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  <w:lang w:val="uk-UA"/>
        </w:rPr>
      </w:pPr>
      <w:r w:rsidRPr="00D11546">
        <w:rPr>
          <w:b/>
          <w:sz w:val="32"/>
          <w:szCs w:val="32"/>
        </w:rPr>
        <w:t xml:space="preserve"> </w:t>
      </w:r>
      <w:r w:rsidR="00637A2C">
        <w:rPr>
          <w:b/>
          <w:sz w:val="32"/>
          <w:szCs w:val="32"/>
          <w:lang w:val="uk-UA"/>
        </w:rPr>
        <w:t xml:space="preserve">за підсумками 2023-2024 </w:t>
      </w:r>
      <w:proofErr w:type="spellStart"/>
      <w:r w:rsidR="00637A2C">
        <w:rPr>
          <w:b/>
          <w:sz w:val="32"/>
          <w:szCs w:val="32"/>
          <w:lang w:val="uk-UA"/>
        </w:rPr>
        <w:t>н.р</w:t>
      </w:r>
      <w:proofErr w:type="spellEnd"/>
      <w:r w:rsidR="00637A2C">
        <w:rPr>
          <w:b/>
          <w:sz w:val="32"/>
          <w:szCs w:val="32"/>
          <w:lang w:val="uk-UA"/>
        </w:rPr>
        <w:t>.</w:t>
      </w:r>
    </w:p>
    <w:p w:rsidR="00D11546" w:rsidRDefault="00D11546" w:rsidP="00D11546">
      <w:pPr>
        <w:jc w:val="center"/>
        <w:rPr>
          <w:b/>
          <w:sz w:val="32"/>
          <w:szCs w:val="32"/>
          <w:lang w:val="uk-UA"/>
        </w:rPr>
      </w:pPr>
    </w:p>
    <w:p w:rsidR="00CE516F" w:rsidRDefault="00CE516F" w:rsidP="00CE516F">
      <w:pPr>
        <w:ind w:firstLine="567"/>
        <w:jc w:val="both"/>
        <w:rPr>
          <w:kern w:val="22"/>
          <w:lang w:val="uk-UA"/>
        </w:rPr>
      </w:pPr>
    </w:p>
    <w:p w:rsidR="00CE516F" w:rsidRDefault="00CE516F" w:rsidP="00CE516F">
      <w:pPr>
        <w:ind w:firstLine="567"/>
        <w:jc w:val="both"/>
        <w:rPr>
          <w:kern w:val="22"/>
          <w:lang w:val="uk-UA"/>
        </w:rPr>
      </w:pPr>
    </w:p>
    <w:p w:rsidR="00CE516F" w:rsidRDefault="00CE516F" w:rsidP="00CE516F">
      <w:pPr>
        <w:ind w:firstLine="567"/>
        <w:jc w:val="both"/>
        <w:rPr>
          <w:kern w:val="22"/>
          <w:lang w:val="uk-UA"/>
        </w:rPr>
      </w:pPr>
    </w:p>
    <w:p w:rsidR="00CE516F" w:rsidRDefault="00CE516F" w:rsidP="00CE516F">
      <w:pPr>
        <w:ind w:firstLine="567"/>
        <w:jc w:val="both"/>
        <w:rPr>
          <w:kern w:val="22"/>
          <w:lang w:val="uk-UA"/>
        </w:rPr>
      </w:pPr>
    </w:p>
    <w:p w:rsidR="00CE516F" w:rsidRDefault="00CE516F" w:rsidP="00CE516F">
      <w:pPr>
        <w:ind w:firstLine="567"/>
        <w:jc w:val="both"/>
        <w:rPr>
          <w:kern w:val="22"/>
          <w:lang w:val="uk-UA"/>
        </w:rPr>
      </w:pPr>
    </w:p>
    <w:p w:rsidR="00CE516F" w:rsidRDefault="00CE516F" w:rsidP="00CE516F">
      <w:pPr>
        <w:ind w:firstLine="567"/>
        <w:jc w:val="both"/>
        <w:rPr>
          <w:kern w:val="22"/>
          <w:lang w:val="uk-UA"/>
        </w:rPr>
      </w:pPr>
    </w:p>
    <w:p w:rsidR="00CE516F" w:rsidRDefault="00CE516F" w:rsidP="00CE516F">
      <w:pPr>
        <w:ind w:firstLine="567"/>
        <w:jc w:val="both"/>
        <w:rPr>
          <w:kern w:val="22"/>
          <w:lang w:val="uk-UA"/>
        </w:rPr>
      </w:pPr>
    </w:p>
    <w:p w:rsidR="00CE516F" w:rsidRDefault="00CE516F" w:rsidP="00CE516F">
      <w:pPr>
        <w:ind w:firstLine="567"/>
        <w:jc w:val="both"/>
        <w:rPr>
          <w:kern w:val="22"/>
          <w:lang w:val="uk-UA"/>
        </w:rPr>
      </w:pPr>
    </w:p>
    <w:p w:rsidR="00CE516F" w:rsidRDefault="00CE516F" w:rsidP="00CE516F">
      <w:pPr>
        <w:ind w:firstLine="567"/>
        <w:jc w:val="both"/>
        <w:rPr>
          <w:kern w:val="22"/>
          <w:lang w:val="uk-UA"/>
        </w:rPr>
      </w:pPr>
    </w:p>
    <w:p w:rsidR="00CE516F" w:rsidRDefault="00CE516F" w:rsidP="00CE516F">
      <w:pPr>
        <w:ind w:firstLine="567"/>
        <w:jc w:val="both"/>
        <w:rPr>
          <w:kern w:val="22"/>
          <w:lang w:val="uk-UA"/>
        </w:rPr>
      </w:pPr>
    </w:p>
    <w:p w:rsidR="00CE516F" w:rsidRDefault="00CE516F" w:rsidP="00CE516F">
      <w:pPr>
        <w:ind w:firstLine="567"/>
        <w:jc w:val="center"/>
        <w:rPr>
          <w:kern w:val="22"/>
          <w:lang w:val="uk-UA"/>
        </w:rPr>
      </w:pPr>
    </w:p>
    <w:p w:rsidR="00CE516F" w:rsidRDefault="00CE516F" w:rsidP="00CE516F">
      <w:pPr>
        <w:ind w:firstLine="567"/>
        <w:jc w:val="center"/>
        <w:rPr>
          <w:kern w:val="22"/>
          <w:lang w:val="uk-UA"/>
        </w:rPr>
      </w:pPr>
    </w:p>
    <w:p w:rsidR="00CE516F" w:rsidRDefault="00CE516F" w:rsidP="00CE516F">
      <w:pPr>
        <w:ind w:firstLine="567"/>
        <w:jc w:val="center"/>
        <w:rPr>
          <w:kern w:val="22"/>
          <w:lang w:val="uk-UA"/>
        </w:rPr>
      </w:pPr>
    </w:p>
    <w:p w:rsidR="00CE516F" w:rsidRDefault="00CE516F" w:rsidP="00CE516F">
      <w:pPr>
        <w:ind w:firstLine="567"/>
        <w:jc w:val="center"/>
        <w:rPr>
          <w:kern w:val="22"/>
          <w:lang w:val="uk-UA"/>
        </w:rPr>
      </w:pPr>
    </w:p>
    <w:p w:rsidR="00CE516F" w:rsidRDefault="00CE516F" w:rsidP="00AB7A34">
      <w:pPr>
        <w:rPr>
          <w:kern w:val="22"/>
          <w:lang w:val="uk-UA"/>
        </w:rPr>
      </w:pPr>
    </w:p>
    <w:p w:rsidR="00CE516F" w:rsidRDefault="00CE516F" w:rsidP="00CE516F">
      <w:pPr>
        <w:ind w:firstLine="567"/>
        <w:jc w:val="center"/>
        <w:rPr>
          <w:kern w:val="22"/>
          <w:lang w:val="uk-UA"/>
        </w:rPr>
      </w:pPr>
    </w:p>
    <w:p w:rsidR="00CE516F" w:rsidRDefault="00CE516F" w:rsidP="00CE516F">
      <w:pPr>
        <w:ind w:firstLine="567"/>
        <w:jc w:val="center"/>
        <w:rPr>
          <w:kern w:val="22"/>
          <w:lang w:val="uk-UA"/>
        </w:rPr>
      </w:pPr>
    </w:p>
    <w:p w:rsidR="00637A2C" w:rsidRDefault="00637A2C" w:rsidP="00CE516F">
      <w:pPr>
        <w:ind w:firstLine="567"/>
        <w:jc w:val="center"/>
        <w:rPr>
          <w:kern w:val="22"/>
          <w:lang w:val="uk-UA"/>
        </w:rPr>
      </w:pPr>
    </w:p>
    <w:p w:rsidR="00637A2C" w:rsidRDefault="00637A2C" w:rsidP="00CE516F">
      <w:pPr>
        <w:ind w:firstLine="567"/>
        <w:jc w:val="center"/>
        <w:rPr>
          <w:kern w:val="22"/>
          <w:lang w:val="uk-UA"/>
        </w:rPr>
      </w:pPr>
    </w:p>
    <w:p w:rsidR="00637A2C" w:rsidRDefault="00637A2C" w:rsidP="00CE516F">
      <w:pPr>
        <w:ind w:firstLine="567"/>
        <w:jc w:val="center"/>
        <w:rPr>
          <w:kern w:val="22"/>
          <w:lang w:val="uk-UA"/>
        </w:rPr>
      </w:pPr>
    </w:p>
    <w:p w:rsidR="00637A2C" w:rsidRDefault="00637A2C" w:rsidP="00CE516F">
      <w:pPr>
        <w:ind w:firstLine="567"/>
        <w:jc w:val="center"/>
        <w:rPr>
          <w:kern w:val="22"/>
          <w:lang w:val="uk-UA"/>
        </w:rPr>
      </w:pPr>
    </w:p>
    <w:p w:rsidR="00637A2C" w:rsidRDefault="00637A2C" w:rsidP="00EB0C4A">
      <w:pPr>
        <w:rPr>
          <w:kern w:val="22"/>
          <w:lang w:val="uk-UA"/>
        </w:rPr>
      </w:pPr>
    </w:p>
    <w:p w:rsidR="00637A2C" w:rsidRDefault="00637A2C" w:rsidP="00CE516F">
      <w:pPr>
        <w:ind w:firstLine="567"/>
        <w:jc w:val="center"/>
        <w:rPr>
          <w:kern w:val="22"/>
          <w:lang w:val="uk-UA"/>
        </w:rPr>
      </w:pPr>
    </w:p>
    <w:p w:rsidR="00637A2C" w:rsidRDefault="00637A2C" w:rsidP="00CE516F">
      <w:pPr>
        <w:ind w:firstLine="567"/>
        <w:jc w:val="center"/>
        <w:rPr>
          <w:kern w:val="22"/>
          <w:lang w:val="uk-UA"/>
        </w:rPr>
      </w:pPr>
    </w:p>
    <w:p w:rsidR="003E125F" w:rsidRDefault="003E125F" w:rsidP="00612077">
      <w:pPr>
        <w:ind w:firstLine="567"/>
        <w:jc w:val="center"/>
        <w:rPr>
          <w:kern w:val="22"/>
          <w:sz w:val="28"/>
          <w:szCs w:val="28"/>
          <w:lang w:val="uk-UA"/>
        </w:rPr>
      </w:pPr>
    </w:p>
    <w:p w:rsidR="003E125F" w:rsidRDefault="003E125F" w:rsidP="00612077">
      <w:pPr>
        <w:ind w:firstLine="567"/>
        <w:jc w:val="center"/>
        <w:rPr>
          <w:kern w:val="22"/>
          <w:sz w:val="28"/>
          <w:szCs w:val="28"/>
          <w:lang w:val="uk-UA"/>
        </w:rPr>
      </w:pPr>
    </w:p>
    <w:p w:rsidR="003E125F" w:rsidRDefault="003E125F" w:rsidP="00612077">
      <w:pPr>
        <w:ind w:firstLine="567"/>
        <w:jc w:val="center"/>
        <w:rPr>
          <w:kern w:val="22"/>
          <w:sz w:val="28"/>
          <w:szCs w:val="28"/>
          <w:lang w:val="uk-UA"/>
        </w:rPr>
      </w:pPr>
    </w:p>
    <w:p w:rsidR="003E125F" w:rsidRDefault="003E125F" w:rsidP="00612077">
      <w:pPr>
        <w:ind w:firstLine="567"/>
        <w:jc w:val="center"/>
        <w:rPr>
          <w:kern w:val="22"/>
          <w:sz w:val="28"/>
          <w:szCs w:val="28"/>
          <w:lang w:val="uk-UA"/>
        </w:rPr>
      </w:pPr>
    </w:p>
    <w:p w:rsidR="003E125F" w:rsidRDefault="003E125F" w:rsidP="00612077">
      <w:pPr>
        <w:ind w:firstLine="567"/>
        <w:jc w:val="center"/>
        <w:rPr>
          <w:kern w:val="22"/>
          <w:sz w:val="28"/>
          <w:szCs w:val="28"/>
          <w:lang w:val="uk-UA"/>
        </w:rPr>
      </w:pPr>
    </w:p>
    <w:p w:rsidR="003E125F" w:rsidRDefault="003E125F" w:rsidP="00612077">
      <w:pPr>
        <w:ind w:firstLine="567"/>
        <w:jc w:val="center"/>
        <w:rPr>
          <w:kern w:val="22"/>
          <w:sz w:val="28"/>
          <w:szCs w:val="28"/>
          <w:lang w:val="uk-UA"/>
        </w:rPr>
      </w:pPr>
    </w:p>
    <w:p w:rsidR="003E125F" w:rsidRDefault="003E125F" w:rsidP="00612077">
      <w:pPr>
        <w:ind w:firstLine="567"/>
        <w:jc w:val="center"/>
        <w:rPr>
          <w:kern w:val="22"/>
          <w:sz w:val="28"/>
          <w:szCs w:val="28"/>
          <w:lang w:val="uk-UA"/>
        </w:rPr>
      </w:pPr>
    </w:p>
    <w:p w:rsidR="003E125F" w:rsidRDefault="003E125F" w:rsidP="00612077">
      <w:pPr>
        <w:ind w:firstLine="567"/>
        <w:jc w:val="center"/>
        <w:rPr>
          <w:kern w:val="22"/>
          <w:sz w:val="28"/>
          <w:szCs w:val="28"/>
          <w:lang w:val="uk-UA"/>
        </w:rPr>
      </w:pPr>
    </w:p>
    <w:p w:rsidR="003E125F" w:rsidRDefault="003E125F" w:rsidP="00612077">
      <w:pPr>
        <w:ind w:firstLine="567"/>
        <w:jc w:val="center"/>
        <w:rPr>
          <w:kern w:val="22"/>
          <w:sz w:val="28"/>
          <w:szCs w:val="28"/>
          <w:lang w:val="uk-UA"/>
        </w:rPr>
      </w:pPr>
    </w:p>
    <w:p w:rsidR="008248A1" w:rsidRPr="00637A2C" w:rsidRDefault="00D11546" w:rsidP="00612077">
      <w:pPr>
        <w:ind w:firstLine="567"/>
        <w:jc w:val="center"/>
        <w:rPr>
          <w:kern w:val="22"/>
          <w:sz w:val="28"/>
          <w:szCs w:val="28"/>
          <w:lang w:val="uk-UA"/>
        </w:rPr>
      </w:pPr>
      <w:r w:rsidRPr="00637A2C">
        <w:rPr>
          <w:kern w:val="22"/>
          <w:sz w:val="28"/>
          <w:szCs w:val="28"/>
          <w:lang w:val="uk-UA"/>
        </w:rPr>
        <w:lastRenderedPageBreak/>
        <w:t>202</w:t>
      </w:r>
      <w:r w:rsidR="00637A2C" w:rsidRPr="00637A2C">
        <w:rPr>
          <w:kern w:val="22"/>
          <w:sz w:val="28"/>
          <w:szCs w:val="28"/>
          <w:lang w:val="uk-UA"/>
        </w:rPr>
        <w:t>4</w:t>
      </w:r>
      <w:r w:rsidR="00612077" w:rsidRPr="00637A2C">
        <w:rPr>
          <w:kern w:val="22"/>
          <w:sz w:val="28"/>
          <w:szCs w:val="28"/>
          <w:lang w:val="uk-UA"/>
        </w:rPr>
        <w:t xml:space="preserve"> р</w:t>
      </w:r>
    </w:p>
    <w:p w:rsidR="00637A2C" w:rsidRDefault="00637A2C" w:rsidP="00637A2C">
      <w:pPr>
        <w:rPr>
          <w:kern w:val="22"/>
          <w:lang w:val="uk-UA"/>
        </w:rPr>
      </w:pPr>
    </w:p>
    <w:p w:rsidR="00773ADB" w:rsidRDefault="00773ADB" w:rsidP="00637A2C">
      <w:pPr>
        <w:rPr>
          <w:kern w:val="22"/>
          <w:lang w:val="uk-UA"/>
        </w:rPr>
      </w:pPr>
    </w:p>
    <w:p w:rsidR="00637A2C" w:rsidRPr="00EB0C4A" w:rsidRDefault="00637A2C" w:rsidP="00EB0C4A">
      <w:pPr>
        <w:pStyle w:val="a8"/>
        <w:spacing w:after="0" w:line="360" w:lineRule="auto"/>
        <w:ind w:left="1068"/>
        <w:jc w:val="center"/>
        <w:rPr>
          <w:rFonts w:ascii="Times New Roman" w:hAnsi="Times New Roman" w:cs="Times New Roman"/>
          <w:b/>
          <w:kern w:val="22"/>
          <w:sz w:val="28"/>
          <w:szCs w:val="28"/>
          <w:lang w:val="uk-UA"/>
        </w:rPr>
      </w:pPr>
      <w:r w:rsidRPr="00EB0C4A">
        <w:rPr>
          <w:rFonts w:ascii="Times New Roman" w:hAnsi="Times New Roman" w:cs="Times New Roman"/>
          <w:b/>
          <w:kern w:val="22"/>
          <w:sz w:val="28"/>
          <w:szCs w:val="28"/>
          <w:lang w:val="uk-UA"/>
        </w:rPr>
        <w:t>Вступна частина</w:t>
      </w:r>
    </w:p>
    <w:p w:rsidR="00CE516F" w:rsidRPr="00EB0C4A" w:rsidRDefault="00CE516F" w:rsidP="00EB0C4A">
      <w:pPr>
        <w:pStyle w:val="a8"/>
        <w:spacing w:after="0"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0C4A">
        <w:rPr>
          <w:rFonts w:ascii="Times New Roman" w:hAnsi="Times New Roman" w:cs="Times New Roman"/>
          <w:sz w:val="28"/>
          <w:szCs w:val="28"/>
          <w:lang w:val="uk-UA"/>
        </w:rPr>
        <w:t>Шановні присутні!</w:t>
      </w:r>
    </w:p>
    <w:p w:rsidR="00D11546" w:rsidRPr="00EB0C4A" w:rsidRDefault="00FE73AB" w:rsidP="00EB0C4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 xml:space="preserve">Закінчився </w:t>
      </w:r>
      <w:r w:rsidR="00253265" w:rsidRPr="00EB0C4A">
        <w:rPr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="00CE516F" w:rsidRPr="00EB0C4A">
        <w:rPr>
          <w:sz w:val="28"/>
          <w:szCs w:val="28"/>
          <w:lang w:val="uk-UA"/>
        </w:rPr>
        <w:t>навчальний рік</w:t>
      </w:r>
      <w:r w:rsidRPr="00EB0C4A">
        <w:rPr>
          <w:sz w:val="28"/>
          <w:szCs w:val="28"/>
          <w:lang w:val="uk-UA"/>
        </w:rPr>
        <w:t xml:space="preserve">, </w:t>
      </w:r>
      <w:r w:rsidR="00D11546" w:rsidRPr="00EB0C4A">
        <w:rPr>
          <w:sz w:val="28"/>
          <w:szCs w:val="28"/>
          <w:lang w:val="uk-UA"/>
        </w:rPr>
        <w:t xml:space="preserve">і </w:t>
      </w:r>
      <w:r w:rsidR="00CE516F" w:rsidRPr="00EB0C4A">
        <w:rPr>
          <w:sz w:val="28"/>
          <w:szCs w:val="28"/>
          <w:lang w:val="uk-UA"/>
        </w:rPr>
        <w:t xml:space="preserve"> ми </w:t>
      </w:r>
      <w:r w:rsidR="00D11546" w:rsidRPr="00EB0C4A">
        <w:rPr>
          <w:sz w:val="28"/>
          <w:szCs w:val="28"/>
          <w:lang w:val="uk-UA"/>
        </w:rPr>
        <w:t xml:space="preserve">традиційно </w:t>
      </w:r>
      <w:r w:rsidR="00CE516F" w:rsidRPr="00EB0C4A">
        <w:rPr>
          <w:sz w:val="28"/>
          <w:szCs w:val="28"/>
          <w:lang w:val="uk-UA"/>
        </w:rPr>
        <w:t>підводимо підсумки роботи ко</w:t>
      </w:r>
      <w:r w:rsidR="00D11546" w:rsidRPr="00EB0C4A">
        <w:rPr>
          <w:sz w:val="28"/>
          <w:szCs w:val="28"/>
          <w:lang w:val="uk-UA"/>
        </w:rPr>
        <w:t xml:space="preserve">лективу </w:t>
      </w:r>
      <w:r w:rsidR="00CE516F" w:rsidRPr="00EB0C4A">
        <w:rPr>
          <w:sz w:val="28"/>
          <w:szCs w:val="28"/>
          <w:lang w:val="uk-UA"/>
        </w:rPr>
        <w:t>закладу</w:t>
      </w:r>
      <w:r w:rsidR="00D11546" w:rsidRPr="00EB0C4A">
        <w:rPr>
          <w:sz w:val="28"/>
          <w:szCs w:val="28"/>
          <w:lang w:val="uk-UA"/>
        </w:rPr>
        <w:t xml:space="preserve"> дошкільної освіти</w:t>
      </w:r>
      <w:r w:rsidR="00CE516F" w:rsidRPr="00EB0C4A">
        <w:rPr>
          <w:sz w:val="28"/>
          <w:szCs w:val="28"/>
          <w:lang w:val="uk-UA"/>
        </w:rPr>
        <w:t xml:space="preserve">. </w:t>
      </w:r>
    </w:p>
    <w:p w:rsidR="00CE516F" w:rsidRPr="00EB0C4A" w:rsidRDefault="00CE516F" w:rsidP="00EB0C4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>К</w:t>
      </w:r>
      <w:proofErr w:type="spellStart"/>
      <w:r w:rsidRPr="00EB0C4A">
        <w:rPr>
          <w:sz w:val="28"/>
          <w:szCs w:val="28"/>
        </w:rPr>
        <w:t>ерую</w:t>
      </w:r>
      <w:proofErr w:type="spellEnd"/>
      <w:r w:rsidRPr="00EB0C4A">
        <w:rPr>
          <w:sz w:val="28"/>
          <w:szCs w:val="28"/>
          <w:lang w:val="uk-UA"/>
        </w:rPr>
        <w:t>чи</w:t>
      </w:r>
      <w:proofErr w:type="spellStart"/>
      <w:r w:rsidRPr="00EB0C4A">
        <w:rPr>
          <w:sz w:val="28"/>
          <w:szCs w:val="28"/>
        </w:rPr>
        <w:t>сь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Положенням</w:t>
      </w:r>
      <w:proofErr w:type="spellEnd"/>
      <w:r w:rsidRPr="00EB0C4A">
        <w:rPr>
          <w:sz w:val="28"/>
          <w:szCs w:val="28"/>
        </w:rPr>
        <w:t xml:space="preserve"> про порядок </w:t>
      </w:r>
      <w:proofErr w:type="spellStart"/>
      <w:r w:rsidRPr="00EB0C4A">
        <w:rPr>
          <w:sz w:val="28"/>
          <w:szCs w:val="28"/>
        </w:rPr>
        <w:t>звітування</w:t>
      </w:r>
      <w:proofErr w:type="spellEnd"/>
      <w:r w:rsidRPr="00EB0C4A">
        <w:rPr>
          <w:sz w:val="28"/>
          <w:szCs w:val="28"/>
        </w:rPr>
        <w:t xml:space="preserve"> </w:t>
      </w:r>
      <w:r w:rsidR="00253265" w:rsidRPr="00EB0C4A">
        <w:rPr>
          <w:sz w:val="28"/>
          <w:szCs w:val="28"/>
          <w:lang w:val="uk-UA"/>
        </w:rPr>
        <w:t xml:space="preserve">керівника </w:t>
      </w:r>
      <w:r w:rsidR="00D11546" w:rsidRPr="00EB0C4A">
        <w:rPr>
          <w:sz w:val="28"/>
          <w:szCs w:val="28"/>
          <w:lang w:val="uk-UA"/>
        </w:rPr>
        <w:t xml:space="preserve"> </w:t>
      </w:r>
      <w:r w:rsidRPr="00EB0C4A">
        <w:rPr>
          <w:sz w:val="28"/>
          <w:szCs w:val="28"/>
          <w:lang w:val="uk-UA"/>
        </w:rPr>
        <w:t>З</w:t>
      </w:r>
      <w:r w:rsidR="00D11546" w:rsidRPr="00EB0C4A">
        <w:rPr>
          <w:sz w:val="28"/>
          <w:szCs w:val="28"/>
          <w:lang w:val="uk-UA"/>
        </w:rPr>
        <w:t>ДО</w:t>
      </w:r>
      <w:r w:rsidRPr="00EB0C4A">
        <w:rPr>
          <w:sz w:val="28"/>
          <w:szCs w:val="28"/>
        </w:rPr>
        <w:t xml:space="preserve"> перед </w:t>
      </w:r>
      <w:proofErr w:type="spellStart"/>
      <w:r w:rsidRPr="00EB0C4A">
        <w:rPr>
          <w:sz w:val="28"/>
          <w:szCs w:val="28"/>
        </w:rPr>
        <w:t>трудовим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колективом</w:t>
      </w:r>
      <w:proofErr w:type="spellEnd"/>
      <w:r w:rsidRPr="00EB0C4A">
        <w:rPr>
          <w:sz w:val="28"/>
          <w:szCs w:val="28"/>
        </w:rPr>
        <w:t xml:space="preserve">, </w:t>
      </w:r>
      <w:proofErr w:type="spellStart"/>
      <w:r w:rsidRPr="00EB0C4A">
        <w:rPr>
          <w:sz w:val="28"/>
          <w:szCs w:val="28"/>
        </w:rPr>
        <w:t>представниками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громадського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самоврядування</w:t>
      </w:r>
      <w:proofErr w:type="spellEnd"/>
      <w:r w:rsidRPr="00EB0C4A">
        <w:rPr>
          <w:sz w:val="28"/>
          <w:szCs w:val="28"/>
        </w:rPr>
        <w:t xml:space="preserve"> </w:t>
      </w:r>
      <w:r w:rsidRPr="00EB0C4A">
        <w:rPr>
          <w:sz w:val="28"/>
          <w:szCs w:val="28"/>
          <w:lang w:val="uk-UA"/>
        </w:rPr>
        <w:t xml:space="preserve"> закладу</w:t>
      </w:r>
      <w:r w:rsidR="00D11546" w:rsidRPr="00EB0C4A">
        <w:rPr>
          <w:sz w:val="28"/>
          <w:szCs w:val="28"/>
          <w:lang w:val="uk-UA"/>
        </w:rPr>
        <w:t xml:space="preserve"> освіти</w:t>
      </w:r>
      <w:r w:rsidRPr="00EB0C4A">
        <w:rPr>
          <w:sz w:val="28"/>
          <w:szCs w:val="28"/>
        </w:rPr>
        <w:t xml:space="preserve">, </w:t>
      </w:r>
      <w:r w:rsidRPr="00EB0C4A">
        <w:rPr>
          <w:sz w:val="28"/>
          <w:szCs w:val="28"/>
          <w:lang w:val="uk-UA"/>
        </w:rPr>
        <w:t xml:space="preserve">пропоную </w:t>
      </w:r>
      <w:r w:rsidR="00F56FDC" w:rsidRPr="00EB0C4A">
        <w:rPr>
          <w:sz w:val="28"/>
          <w:szCs w:val="28"/>
          <w:lang w:val="uk-UA"/>
        </w:rPr>
        <w:t>вам оцінити мою діяльність як д</w:t>
      </w:r>
      <w:r w:rsidR="00D11546" w:rsidRPr="00EB0C4A">
        <w:rPr>
          <w:sz w:val="28"/>
          <w:szCs w:val="28"/>
          <w:lang w:val="uk-UA"/>
        </w:rPr>
        <w:t>иректора на посаді протягом 202</w:t>
      </w:r>
      <w:r w:rsidR="004D2BC5" w:rsidRPr="00EB0C4A">
        <w:rPr>
          <w:sz w:val="28"/>
          <w:szCs w:val="28"/>
          <w:lang w:val="uk-UA"/>
        </w:rPr>
        <w:t>3</w:t>
      </w:r>
      <w:r w:rsidR="00D11546" w:rsidRPr="00EB0C4A">
        <w:rPr>
          <w:sz w:val="28"/>
          <w:szCs w:val="28"/>
          <w:lang w:val="uk-UA"/>
        </w:rPr>
        <w:t>-202</w:t>
      </w:r>
      <w:r w:rsidR="004D2BC5" w:rsidRPr="00EB0C4A">
        <w:rPr>
          <w:sz w:val="28"/>
          <w:szCs w:val="28"/>
          <w:lang w:val="uk-UA"/>
        </w:rPr>
        <w:t>4</w:t>
      </w:r>
      <w:r w:rsidRPr="00EB0C4A">
        <w:rPr>
          <w:sz w:val="28"/>
          <w:szCs w:val="28"/>
          <w:lang w:val="uk-UA"/>
        </w:rPr>
        <w:t xml:space="preserve"> навчального року.</w:t>
      </w:r>
    </w:p>
    <w:p w:rsidR="00CE516F" w:rsidRPr="00EB0C4A" w:rsidRDefault="00CE516F" w:rsidP="00EB0C4A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EB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Головними</w:t>
      </w:r>
      <w:proofErr w:type="spellEnd"/>
      <w:r w:rsidRPr="00EB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B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="000C70CB" w:rsidRPr="00EB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вданнями</w:t>
      </w:r>
      <w:proofErr w:type="spellEnd"/>
      <w:r w:rsidR="000C70CB" w:rsidRPr="00EB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C70CB" w:rsidRPr="00EB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мого</w:t>
      </w:r>
      <w:proofErr w:type="spellEnd"/>
      <w:r w:rsidR="000C70CB" w:rsidRPr="00EB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C70CB" w:rsidRPr="00EB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звіту</w:t>
      </w:r>
      <w:proofErr w:type="spellEnd"/>
      <w:r w:rsidR="000C70CB" w:rsidRPr="00EB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="000C70CB" w:rsidRPr="00EB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засобу</w:t>
      </w:r>
      <w:proofErr w:type="spellEnd"/>
      <w:r w:rsidR="000C70CB" w:rsidRPr="00EB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B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інформування</w:t>
      </w:r>
      <w:proofErr w:type="spellEnd"/>
      <w:r w:rsidRPr="00EB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B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громадськості</w:t>
      </w:r>
      <w:proofErr w:type="spellEnd"/>
      <w:r w:rsidRPr="00EB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є:</w:t>
      </w:r>
    </w:p>
    <w:p w:rsidR="00CE516F" w:rsidRPr="00EB0C4A" w:rsidRDefault="00253265" w:rsidP="00EB0C4A">
      <w:pPr>
        <w:numPr>
          <w:ilvl w:val="0"/>
          <w:numId w:val="1"/>
        </w:numPr>
        <w:spacing w:line="360" w:lineRule="auto"/>
        <w:ind w:left="0" w:firstLine="993"/>
        <w:jc w:val="both"/>
        <w:rPr>
          <w:color w:val="333333"/>
          <w:sz w:val="28"/>
          <w:szCs w:val="28"/>
        </w:rPr>
      </w:pPr>
      <w:r w:rsidRPr="00EB0C4A">
        <w:rPr>
          <w:color w:val="000000"/>
          <w:sz w:val="28"/>
          <w:szCs w:val="28"/>
          <w:lang w:val="uk-UA"/>
        </w:rPr>
        <w:t>забезпечення прозорості, відкритості і демокр</w:t>
      </w:r>
      <w:r w:rsidR="008248A1" w:rsidRPr="00EB0C4A">
        <w:rPr>
          <w:color w:val="000000"/>
          <w:sz w:val="28"/>
          <w:szCs w:val="28"/>
          <w:lang w:val="uk-UA"/>
        </w:rPr>
        <w:t xml:space="preserve">атичності управління </w:t>
      </w:r>
      <w:r w:rsidRPr="00EB0C4A">
        <w:rPr>
          <w:color w:val="000000"/>
          <w:sz w:val="28"/>
          <w:szCs w:val="28"/>
          <w:lang w:val="uk-UA"/>
        </w:rPr>
        <w:t>закладом</w:t>
      </w:r>
      <w:r w:rsidR="008248A1" w:rsidRPr="00EB0C4A">
        <w:rPr>
          <w:color w:val="000000"/>
          <w:sz w:val="28"/>
          <w:szCs w:val="28"/>
          <w:lang w:val="uk-UA"/>
        </w:rPr>
        <w:t xml:space="preserve"> дошкільної освіти</w:t>
      </w:r>
      <w:r w:rsidR="00CE516F" w:rsidRPr="00EB0C4A">
        <w:rPr>
          <w:color w:val="000000"/>
          <w:sz w:val="28"/>
          <w:szCs w:val="28"/>
        </w:rPr>
        <w:t>;</w:t>
      </w:r>
    </w:p>
    <w:p w:rsidR="00253265" w:rsidRPr="00EB0C4A" w:rsidRDefault="00253265" w:rsidP="00EB0C4A">
      <w:pPr>
        <w:numPr>
          <w:ilvl w:val="0"/>
          <w:numId w:val="1"/>
        </w:numPr>
        <w:spacing w:line="360" w:lineRule="auto"/>
        <w:ind w:left="0" w:firstLine="993"/>
        <w:jc w:val="both"/>
        <w:rPr>
          <w:color w:val="333333"/>
          <w:sz w:val="28"/>
          <w:szCs w:val="28"/>
        </w:rPr>
      </w:pPr>
      <w:r w:rsidRPr="00EB0C4A">
        <w:rPr>
          <w:color w:val="000000"/>
          <w:sz w:val="28"/>
          <w:szCs w:val="28"/>
          <w:lang w:val="uk-UA"/>
        </w:rPr>
        <w:t>стимулювання впливу громадськості на прийняття та виконання керівником відповідних рішен</w:t>
      </w:r>
      <w:r w:rsidR="008248A1" w:rsidRPr="00EB0C4A">
        <w:rPr>
          <w:color w:val="000000"/>
          <w:sz w:val="28"/>
          <w:szCs w:val="28"/>
          <w:lang w:val="uk-UA"/>
        </w:rPr>
        <w:t xml:space="preserve">ь у сфері управління </w:t>
      </w:r>
      <w:r w:rsidRPr="00EB0C4A">
        <w:rPr>
          <w:color w:val="000000"/>
          <w:sz w:val="28"/>
          <w:szCs w:val="28"/>
          <w:lang w:val="uk-UA"/>
        </w:rPr>
        <w:t>закладом</w:t>
      </w:r>
      <w:r w:rsidR="008248A1" w:rsidRPr="00EB0C4A">
        <w:rPr>
          <w:color w:val="000000"/>
          <w:sz w:val="28"/>
          <w:szCs w:val="28"/>
          <w:lang w:val="uk-UA"/>
        </w:rPr>
        <w:t xml:space="preserve"> освіти</w:t>
      </w:r>
      <w:r w:rsidRPr="00EB0C4A">
        <w:rPr>
          <w:color w:val="000000"/>
          <w:sz w:val="28"/>
          <w:szCs w:val="28"/>
          <w:lang w:val="uk-UA"/>
        </w:rPr>
        <w:t>.</w:t>
      </w:r>
    </w:p>
    <w:p w:rsidR="008248A1" w:rsidRDefault="008248A1" w:rsidP="00EB0C4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EB0C4A">
        <w:rPr>
          <w:sz w:val="28"/>
          <w:szCs w:val="28"/>
        </w:rPr>
        <w:t>Даний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звіт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виконано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з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урахуванням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реалій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сьогодення</w:t>
      </w:r>
      <w:proofErr w:type="spellEnd"/>
      <w:r w:rsidRPr="00EB0C4A">
        <w:rPr>
          <w:sz w:val="28"/>
          <w:szCs w:val="28"/>
        </w:rPr>
        <w:t xml:space="preserve"> та </w:t>
      </w:r>
      <w:proofErr w:type="spellStart"/>
      <w:r w:rsidRPr="00EB0C4A">
        <w:rPr>
          <w:sz w:val="28"/>
          <w:szCs w:val="28"/>
        </w:rPr>
        <w:t>дії</w:t>
      </w:r>
      <w:proofErr w:type="spellEnd"/>
      <w:r w:rsidRPr="00EB0C4A">
        <w:rPr>
          <w:sz w:val="28"/>
          <w:szCs w:val="28"/>
        </w:rPr>
        <w:t xml:space="preserve"> правового режиму </w:t>
      </w:r>
      <w:proofErr w:type="spellStart"/>
      <w:r w:rsidRPr="00EB0C4A">
        <w:rPr>
          <w:sz w:val="28"/>
          <w:szCs w:val="28"/>
        </w:rPr>
        <w:t>воєнного</w:t>
      </w:r>
      <w:proofErr w:type="spellEnd"/>
      <w:r w:rsidRPr="00EB0C4A">
        <w:rPr>
          <w:sz w:val="28"/>
          <w:szCs w:val="28"/>
        </w:rPr>
        <w:t xml:space="preserve"> стану.  </w:t>
      </w:r>
      <w:r w:rsidRPr="00EB0C4A">
        <w:rPr>
          <w:sz w:val="28"/>
          <w:szCs w:val="28"/>
          <w:lang w:val="uk-UA"/>
        </w:rPr>
        <w:t>З</w:t>
      </w:r>
      <w:proofErr w:type="spellStart"/>
      <w:r w:rsidRPr="00EB0C4A">
        <w:rPr>
          <w:sz w:val="28"/>
          <w:szCs w:val="28"/>
        </w:rPr>
        <w:t>авершення</w:t>
      </w:r>
      <w:proofErr w:type="spellEnd"/>
      <w:r w:rsidRPr="00EB0C4A">
        <w:rPr>
          <w:sz w:val="28"/>
          <w:szCs w:val="28"/>
        </w:rPr>
        <w:t xml:space="preserve"> </w:t>
      </w:r>
      <w:r w:rsidRPr="00EB0C4A">
        <w:rPr>
          <w:sz w:val="28"/>
          <w:szCs w:val="28"/>
          <w:lang w:val="uk-UA"/>
        </w:rPr>
        <w:t>202</w:t>
      </w:r>
      <w:r w:rsidR="004D2BC5" w:rsidRPr="00EB0C4A">
        <w:rPr>
          <w:sz w:val="28"/>
          <w:szCs w:val="28"/>
          <w:lang w:val="uk-UA"/>
        </w:rPr>
        <w:t>3</w:t>
      </w:r>
      <w:r w:rsidRPr="00EB0C4A">
        <w:rPr>
          <w:sz w:val="28"/>
          <w:szCs w:val="28"/>
          <w:lang w:val="uk-UA"/>
        </w:rPr>
        <w:t>-202</w:t>
      </w:r>
      <w:r w:rsidR="004D2BC5" w:rsidRPr="00EB0C4A">
        <w:rPr>
          <w:sz w:val="28"/>
          <w:szCs w:val="28"/>
          <w:lang w:val="uk-UA"/>
        </w:rPr>
        <w:t>4</w:t>
      </w:r>
      <w:r w:rsidRPr="00EB0C4A">
        <w:rPr>
          <w:sz w:val="28"/>
          <w:szCs w:val="28"/>
          <w:lang w:val="uk-UA"/>
        </w:rPr>
        <w:t xml:space="preserve"> </w:t>
      </w:r>
      <w:proofErr w:type="spellStart"/>
      <w:r w:rsidRPr="00EB0C4A">
        <w:rPr>
          <w:sz w:val="28"/>
          <w:szCs w:val="28"/>
        </w:rPr>
        <w:t>навчального</w:t>
      </w:r>
      <w:proofErr w:type="spellEnd"/>
      <w:r w:rsidRPr="00EB0C4A">
        <w:rPr>
          <w:sz w:val="28"/>
          <w:szCs w:val="28"/>
        </w:rPr>
        <w:t xml:space="preserve"> року не схоже на </w:t>
      </w:r>
      <w:proofErr w:type="spellStart"/>
      <w:r w:rsidRPr="00EB0C4A">
        <w:rPr>
          <w:sz w:val="28"/>
          <w:szCs w:val="28"/>
        </w:rPr>
        <w:t>попередні</w:t>
      </w:r>
      <w:proofErr w:type="spellEnd"/>
      <w:r w:rsidRPr="00EB0C4A">
        <w:rPr>
          <w:sz w:val="28"/>
          <w:szCs w:val="28"/>
        </w:rPr>
        <w:t xml:space="preserve">, </w:t>
      </w:r>
      <w:proofErr w:type="spellStart"/>
      <w:r w:rsidRPr="00EB0C4A">
        <w:rPr>
          <w:sz w:val="28"/>
          <w:szCs w:val="28"/>
        </w:rPr>
        <w:t>оскільки</w:t>
      </w:r>
      <w:proofErr w:type="spellEnd"/>
      <w:r w:rsidRPr="00EB0C4A">
        <w:rPr>
          <w:sz w:val="28"/>
          <w:szCs w:val="28"/>
          <w:lang w:val="uk-UA"/>
        </w:rPr>
        <w:t xml:space="preserve"> </w:t>
      </w:r>
      <w:proofErr w:type="spellStart"/>
      <w:r w:rsidRPr="00EB0C4A">
        <w:rPr>
          <w:sz w:val="28"/>
          <w:szCs w:val="28"/>
        </w:rPr>
        <w:t>вже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більш</w:t>
      </w:r>
      <w:proofErr w:type="spellEnd"/>
      <w:r w:rsidRPr="00EB0C4A">
        <w:rPr>
          <w:sz w:val="28"/>
          <w:szCs w:val="28"/>
          <w:lang w:val="uk-UA"/>
        </w:rPr>
        <w:t>,</w:t>
      </w:r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ніж</w:t>
      </w:r>
      <w:proofErr w:type="spellEnd"/>
      <w:r w:rsidRPr="00EB0C4A">
        <w:rPr>
          <w:sz w:val="28"/>
          <w:szCs w:val="28"/>
          <w:lang w:val="uk-UA"/>
        </w:rPr>
        <w:t xml:space="preserve"> </w:t>
      </w:r>
      <w:r w:rsidR="004D2BC5" w:rsidRPr="00EB0C4A">
        <w:rPr>
          <w:sz w:val="28"/>
          <w:szCs w:val="28"/>
          <w:lang w:val="uk-UA"/>
        </w:rPr>
        <w:t>2 роки</w:t>
      </w:r>
      <w:r w:rsidRPr="00EB0C4A">
        <w:rPr>
          <w:sz w:val="28"/>
          <w:szCs w:val="28"/>
        </w:rPr>
        <w:t xml:space="preserve"> ми </w:t>
      </w:r>
      <w:r w:rsidR="004D2BC5" w:rsidRPr="00EB0C4A">
        <w:rPr>
          <w:sz w:val="28"/>
          <w:szCs w:val="28"/>
          <w:lang w:val="uk-UA"/>
        </w:rPr>
        <w:t>живемо в умовах</w:t>
      </w:r>
      <w:r w:rsidRPr="00EB0C4A">
        <w:rPr>
          <w:sz w:val="28"/>
          <w:szCs w:val="28"/>
          <w:lang w:val="uk-UA"/>
        </w:rPr>
        <w:t xml:space="preserve"> </w:t>
      </w:r>
      <w:proofErr w:type="spellStart"/>
      <w:r w:rsidRPr="00EB0C4A">
        <w:rPr>
          <w:sz w:val="28"/>
          <w:szCs w:val="28"/>
        </w:rPr>
        <w:t>повномасштабної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війни</w:t>
      </w:r>
      <w:proofErr w:type="spellEnd"/>
      <w:r w:rsidRPr="00EB0C4A">
        <w:rPr>
          <w:sz w:val="28"/>
          <w:szCs w:val="28"/>
        </w:rPr>
        <w:t>, яку</w:t>
      </w:r>
      <w:r w:rsidRPr="00EB0C4A">
        <w:rPr>
          <w:sz w:val="28"/>
          <w:szCs w:val="28"/>
          <w:lang w:val="uk-UA"/>
        </w:rPr>
        <w:t xml:space="preserve"> </w:t>
      </w:r>
      <w:proofErr w:type="spellStart"/>
      <w:r w:rsidRPr="00EB0C4A">
        <w:rPr>
          <w:sz w:val="28"/>
          <w:szCs w:val="28"/>
        </w:rPr>
        <w:t>жорстоко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розпочали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російські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окупанти</w:t>
      </w:r>
      <w:proofErr w:type="spellEnd"/>
      <w:r w:rsidRPr="00EB0C4A">
        <w:rPr>
          <w:sz w:val="28"/>
          <w:szCs w:val="28"/>
        </w:rPr>
        <w:t xml:space="preserve"> на </w:t>
      </w:r>
      <w:proofErr w:type="spellStart"/>
      <w:r w:rsidRPr="00EB0C4A">
        <w:rPr>
          <w:sz w:val="28"/>
          <w:szCs w:val="28"/>
        </w:rPr>
        <w:t>українській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землі</w:t>
      </w:r>
      <w:proofErr w:type="spellEnd"/>
      <w:r w:rsidRPr="00EB0C4A">
        <w:rPr>
          <w:sz w:val="28"/>
          <w:szCs w:val="28"/>
        </w:rPr>
        <w:t xml:space="preserve">. </w:t>
      </w:r>
      <w:proofErr w:type="spellStart"/>
      <w:r w:rsidRPr="00EB0C4A">
        <w:rPr>
          <w:sz w:val="28"/>
          <w:szCs w:val="28"/>
        </w:rPr>
        <w:t>Багато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хто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з</w:t>
      </w:r>
      <w:proofErr w:type="spellEnd"/>
      <w:r w:rsidRPr="00EB0C4A">
        <w:rPr>
          <w:sz w:val="28"/>
          <w:szCs w:val="28"/>
        </w:rPr>
        <w:t xml:space="preserve"> наших</w:t>
      </w:r>
      <w:r w:rsidRPr="00EB0C4A">
        <w:rPr>
          <w:sz w:val="28"/>
          <w:szCs w:val="28"/>
          <w:lang w:val="uk-UA"/>
        </w:rPr>
        <w:t xml:space="preserve"> </w:t>
      </w:r>
      <w:proofErr w:type="spellStart"/>
      <w:r w:rsidRPr="00EB0C4A">
        <w:rPr>
          <w:sz w:val="28"/>
          <w:szCs w:val="28"/>
        </w:rPr>
        <w:t>вихованців</w:t>
      </w:r>
      <w:proofErr w:type="spellEnd"/>
      <w:r w:rsidRPr="00EB0C4A">
        <w:rPr>
          <w:sz w:val="28"/>
          <w:szCs w:val="28"/>
        </w:rPr>
        <w:t xml:space="preserve"> та </w:t>
      </w:r>
      <w:proofErr w:type="spellStart"/>
      <w:r w:rsidRPr="00EB0C4A">
        <w:rPr>
          <w:sz w:val="28"/>
          <w:szCs w:val="28"/>
        </w:rPr>
        <w:t>працівників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вимушено</w:t>
      </w:r>
      <w:proofErr w:type="spellEnd"/>
      <w:r w:rsidRPr="00EB0C4A">
        <w:rPr>
          <w:sz w:val="28"/>
          <w:szCs w:val="28"/>
        </w:rPr>
        <w:t xml:space="preserve"> покинули </w:t>
      </w:r>
      <w:proofErr w:type="spellStart"/>
      <w:r w:rsidRPr="00EB0C4A">
        <w:rPr>
          <w:sz w:val="28"/>
          <w:szCs w:val="28"/>
        </w:rPr>
        <w:t>рідні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домівки</w:t>
      </w:r>
      <w:proofErr w:type="spellEnd"/>
      <w:r w:rsidRPr="00EB0C4A">
        <w:rPr>
          <w:sz w:val="28"/>
          <w:szCs w:val="28"/>
        </w:rPr>
        <w:t xml:space="preserve">: </w:t>
      </w:r>
      <w:proofErr w:type="spellStart"/>
      <w:r w:rsidRPr="00EB0C4A">
        <w:rPr>
          <w:sz w:val="28"/>
          <w:szCs w:val="28"/>
        </w:rPr>
        <w:t>хтось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виїхав</w:t>
      </w:r>
      <w:proofErr w:type="spellEnd"/>
      <w:r w:rsidRPr="00EB0C4A">
        <w:rPr>
          <w:sz w:val="28"/>
          <w:szCs w:val="28"/>
        </w:rPr>
        <w:t xml:space="preserve"> за</w:t>
      </w:r>
      <w:r w:rsidRPr="00EB0C4A">
        <w:rPr>
          <w:sz w:val="28"/>
          <w:szCs w:val="28"/>
          <w:lang w:val="uk-UA"/>
        </w:rPr>
        <w:t xml:space="preserve"> </w:t>
      </w:r>
      <w:r w:rsidRPr="00EB0C4A">
        <w:rPr>
          <w:sz w:val="28"/>
          <w:szCs w:val="28"/>
        </w:rPr>
        <w:t xml:space="preserve">кордон, </w:t>
      </w:r>
      <w:proofErr w:type="spellStart"/>
      <w:r w:rsidRPr="00EB0C4A">
        <w:rPr>
          <w:sz w:val="28"/>
          <w:szCs w:val="28"/>
        </w:rPr>
        <w:t>хтось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залишився</w:t>
      </w:r>
      <w:proofErr w:type="spellEnd"/>
      <w:r w:rsidRPr="00EB0C4A">
        <w:rPr>
          <w:sz w:val="28"/>
          <w:szCs w:val="28"/>
        </w:rPr>
        <w:t xml:space="preserve"> в </w:t>
      </w:r>
      <w:proofErr w:type="spellStart"/>
      <w:r w:rsidRPr="00EB0C4A">
        <w:rPr>
          <w:sz w:val="28"/>
          <w:szCs w:val="28"/>
        </w:rPr>
        <w:t>Україні</w:t>
      </w:r>
      <w:proofErr w:type="spellEnd"/>
      <w:r w:rsidRPr="00EB0C4A">
        <w:rPr>
          <w:sz w:val="28"/>
          <w:szCs w:val="28"/>
        </w:rPr>
        <w:t xml:space="preserve">. Попри </w:t>
      </w:r>
      <w:proofErr w:type="spellStart"/>
      <w:r w:rsidRPr="00EB0C4A">
        <w:rPr>
          <w:sz w:val="28"/>
          <w:szCs w:val="28"/>
        </w:rPr>
        <w:t>всі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трагічні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обставини</w:t>
      </w:r>
      <w:proofErr w:type="spellEnd"/>
      <w:r w:rsidRPr="00EB0C4A">
        <w:rPr>
          <w:sz w:val="28"/>
          <w:szCs w:val="28"/>
        </w:rPr>
        <w:t xml:space="preserve"> в </w:t>
      </w:r>
      <w:proofErr w:type="spellStart"/>
      <w:r w:rsidRPr="00EB0C4A">
        <w:rPr>
          <w:sz w:val="28"/>
          <w:szCs w:val="28"/>
        </w:rPr>
        <w:t>країні</w:t>
      </w:r>
      <w:proofErr w:type="spellEnd"/>
      <w:r w:rsidRPr="00EB0C4A">
        <w:rPr>
          <w:sz w:val="28"/>
          <w:szCs w:val="28"/>
        </w:rPr>
        <w:t>,</w:t>
      </w:r>
      <w:r w:rsidRPr="00EB0C4A">
        <w:rPr>
          <w:sz w:val="28"/>
          <w:szCs w:val="28"/>
          <w:lang w:val="uk-UA"/>
        </w:rPr>
        <w:t xml:space="preserve"> </w:t>
      </w:r>
      <w:proofErr w:type="spellStart"/>
      <w:r w:rsidRPr="00EB0C4A">
        <w:rPr>
          <w:sz w:val="28"/>
          <w:szCs w:val="28"/>
        </w:rPr>
        <w:t>колектив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нашого</w:t>
      </w:r>
      <w:proofErr w:type="spellEnd"/>
      <w:r w:rsidRPr="00EB0C4A">
        <w:rPr>
          <w:sz w:val="28"/>
          <w:szCs w:val="28"/>
        </w:rPr>
        <w:t xml:space="preserve"> закладу </w:t>
      </w:r>
      <w:proofErr w:type="spellStart"/>
      <w:r w:rsidRPr="00EB0C4A">
        <w:rPr>
          <w:sz w:val="28"/>
          <w:szCs w:val="28"/>
        </w:rPr>
        <w:t>працює</w:t>
      </w:r>
      <w:proofErr w:type="spellEnd"/>
      <w:r w:rsidRPr="00EB0C4A">
        <w:rPr>
          <w:sz w:val="28"/>
          <w:szCs w:val="28"/>
        </w:rPr>
        <w:t xml:space="preserve">, не </w:t>
      </w:r>
      <w:proofErr w:type="spellStart"/>
      <w:r w:rsidRPr="00EB0C4A">
        <w:rPr>
          <w:sz w:val="28"/>
          <w:szCs w:val="28"/>
        </w:rPr>
        <w:t>зупиняючись</w:t>
      </w:r>
      <w:proofErr w:type="spellEnd"/>
      <w:r w:rsidRPr="00EB0C4A">
        <w:rPr>
          <w:sz w:val="28"/>
          <w:szCs w:val="28"/>
        </w:rPr>
        <w:t xml:space="preserve"> та </w:t>
      </w:r>
      <w:proofErr w:type="spellStart"/>
      <w:r w:rsidRPr="00EB0C4A">
        <w:rPr>
          <w:sz w:val="28"/>
          <w:szCs w:val="28"/>
        </w:rPr>
        <w:t>допомагає</w:t>
      </w:r>
      <w:proofErr w:type="spellEnd"/>
      <w:r w:rsidRPr="00EB0C4A">
        <w:rPr>
          <w:sz w:val="28"/>
          <w:szCs w:val="28"/>
        </w:rPr>
        <w:t xml:space="preserve"> наш</w:t>
      </w:r>
      <w:r w:rsidRPr="00EB0C4A">
        <w:rPr>
          <w:sz w:val="28"/>
          <w:szCs w:val="28"/>
          <w:lang w:val="uk-UA"/>
        </w:rPr>
        <w:t>и</w:t>
      </w:r>
      <w:r w:rsidRPr="00EB0C4A">
        <w:rPr>
          <w:sz w:val="28"/>
          <w:szCs w:val="28"/>
        </w:rPr>
        <w:t>м ЗСУ</w:t>
      </w:r>
      <w:r w:rsidRPr="00EB0C4A">
        <w:rPr>
          <w:sz w:val="28"/>
          <w:szCs w:val="28"/>
          <w:lang w:val="uk-UA"/>
        </w:rPr>
        <w:t xml:space="preserve"> </w:t>
      </w:r>
      <w:proofErr w:type="spellStart"/>
      <w:r w:rsidRPr="00EB0C4A">
        <w:rPr>
          <w:sz w:val="28"/>
          <w:szCs w:val="28"/>
        </w:rPr>
        <w:t>наближати</w:t>
      </w:r>
      <w:proofErr w:type="spellEnd"/>
      <w:r w:rsidRPr="00EB0C4A">
        <w:rPr>
          <w:sz w:val="28"/>
          <w:szCs w:val="28"/>
        </w:rPr>
        <w:t xml:space="preserve"> перемогу. </w:t>
      </w:r>
      <w:proofErr w:type="spellStart"/>
      <w:r w:rsidRPr="00EB0C4A">
        <w:rPr>
          <w:sz w:val="28"/>
          <w:szCs w:val="28"/>
        </w:rPr>
        <w:t>Віримо</w:t>
      </w:r>
      <w:proofErr w:type="spellEnd"/>
      <w:r w:rsidRPr="00EB0C4A">
        <w:rPr>
          <w:sz w:val="28"/>
          <w:szCs w:val="28"/>
        </w:rPr>
        <w:t xml:space="preserve"> в ЗСУ. </w:t>
      </w:r>
      <w:proofErr w:type="spellStart"/>
      <w:r w:rsidRPr="00EB0C4A">
        <w:rPr>
          <w:sz w:val="28"/>
          <w:szCs w:val="28"/>
        </w:rPr>
        <w:t>Віримо</w:t>
      </w:r>
      <w:proofErr w:type="spellEnd"/>
      <w:r w:rsidRPr="00EB0C4A">
        <w:rPr>
          <w:sz w:val="28"/>
          <w:szCs w:val="28"/>
        </w:rPr>
        <w:t xml:space="preserve"> в нашу перемогу</w:t>
      </w:r>
      <w:proofErr w:type="gramStart"/>
      <w:r w:rsidRPr="00EB0C4A">
        <w:rPr>
          <w:sz w:val="28"/>
          <w:szCs w:val="28"/>
        </w:rPr>
        <w:t xml:space="preserve"> .</w:t>
      </w:r>
      <w:proofErr w:type="gramEnd"/>
      <w:r w:rsidRPr="00EB0C4A">
        <w:rPr>
          <w:sz w:val="28"/>
          <w:szCs w:val="28"/>
        </w:rPr>
        <w:t xml:space="preserve"> Все буде </w:t>
      </w:r>
      <w:proofErr w:type="spellStart"/>
      <w:r w:rsidRPr="00EB0C4A">
        <w:rPr>
          <w:sz w:val="28"/>
          <w:szCs w:val="28"/>
        </w:rPr>
        <w:t>Україна</w:t>
      </w:r>
      <w:proofErr w:type="spellEnd"/>
      <w:r w:rsidRPr="00EB0C4A">
        <w:rPr>
          <w:sz w:val="28"/>
          <w:szCs w:val="28"/>
        </w:rPr>
        <w:t>!</w:t>
      </w:r>
    </w:p>
    <w:p w:rsidR="00773ADB" w:rsidRPr="00773ADB" w:rsidRDefault="00773ADB" w:rsidP="00EB0C4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637A2C" w:rsidRPr="00EB0C4A" w:rsidRDefault="00637A2C" w:rsidP="00EB0C4A">
      <w:pPr>
        <w:pStyle w:val="a8"/>
        <w:spacing w:after="0" w:line="360" w:lineRule="auto"/>
        <w:ind w:left="1068"/>
        <w:jc w:val="center"/>
        <w:rPr>
          <w:rFonts w:ascii="Times New Roman" w:hAnsi="Times New Roman" w:cs="Times New Roman"/>
          <w:b/>
          <w:kern w:val="22"/>
          <w:sz w:val="28"/>
          <w:szCs w:val="28"/>
          <w:lang w:val="uk-UA"/>
        </w:rPr>
      </w:pPr>
      <w:r w:rsidRPr="00EB0C4A">
        <w:rPr>
          <w:rFonts w:ascii="Times New Roman" w:hAnsi="Times New Roman" w:cs="Times New Roman"/>
          <w:b/>
          <w:kern w:val="22"/>
          <w:sz w:val="28"/>
          <w:szCs w:val="28"/>
          <w:lang w:val="uk-UA"/>
        </w:rPr>
        <w:t>Загальні відомості про заклад дошкільної освіти</w:t>
      </w:r>
    </w:p>
    <w:p w:rsidR="008248A1" w:rsidRPr="00EB0C4A" w:rsidRDefault="00637A2C" w:rsidP="00EB0C4A">
      <w:pPr>
        <w:spacing w:line="360" w:lineRule="auto"/>
        <w:jc w:val="both"/>
        <w:rPr>
          <w:kern w:val="22"/>
          <w:sz w:val="28"/>
          <w:szCs w:val="28"/>
          <w:lang w:val="uk-UA"/>
        </w:rPr>
      </w:pPr>
      <w:r w:rsidRPr="00EB0C4A">
        <w:rPr>
          <w:kern w:val="22"/>
          <w:sz w:val="28"/>
          <w:szCs w:val="28"/>
          <w:lang w:val="uk-UA"/>
        </w:rPr>
        <w:t xml:space="preserve">          </w:t>
      </w:r>
      <w:r w:rsidR="004D2BC5" w:rsidRPr="00EB0C4A">
        <w:rPr>
          <w:kern w:val="22"/>
          <w:sz w:val="28"/>
          <w:szCs w:val="28"/>
          <w:lang w:val="uk-UA"/>
        </w:rPr>
        <w:t xml:space="preserve">Заклад дошкільної освіти </w:t>
      </w:r>
      <w:r w:rsidR="008248A1" w:rsidRPr="00EB0C4A">
        <w:rPr>
          <w:kern w:val="22"/>
          <w:sz w:val="28"/>
          <w:szCs w:val="28"/>
          <w:lang w:val="uk-UA"/>
        </w:rPr>
        <w:t xml:space="preserve">  (далі –</w:t>
      </w:r>
      <w:r w:rsidR="004D2BC5" w:rsidRPr="00EB0C4A">
        <w:rPr>
          <w:kern w:val="22"/>
          <w:sz w:val="28"/>
          <w:szCs w:val="28"/>
          <w:lang w:val="uk-UA"/>
        </w:rPr>
        <w:t xml:space="preserve"> ЗДО</w:t>
      </w:r>
      <w:r w:rsidR="008248A1" w:rsidRPr="00EB0C4A">
        <w:rPr>
          <w:kern w:val="22"/>
          <w:sz w:val="28"/>
          <w:szCs w:val="28"/>
          <w:lang w:val="uk-UA"/>
        </w:rPr>
        <w:t xml:space="preserve">) функціонує з </w:t>
      </w:r>
      <w:r w:rsidR="00773ADB">
        <w:rPr>
          <w:kern w:val="22"/>
          <w:sz w:val="28"/>
          <w:szCs w:val="28"/>
          <w:lang w:val="uk-UA"/>
        </w:rPr>
        <w:t>2006</w:t>
      </w:r>
      <w:r w:rsidR="008248A1" w:rsidRPr="00EB0C4A">
        <w:rPr>
          <w:kern w:val="22"/>
          <w:sz w:val="28"/>
          <w:szCs w:val="28"/>
          <w:lang w:val="uk-UA"/>
        </w:rPr>
        <w:t xml:space="preserve"> року, знаходиться за адресою: </w:t>
      </w:r>
      <w:proofErr w:type="spellStart"/>
      <w:r w:rsidR="008248A1" w:rsidRPr="00EB0C4A">
        <w:rPr>
          <w:kern w:val="22"/>
          <w:sz w:val="28"/>
          <w:szCs w:val="28"/>
          <w:lang w:val="uk-UA"/>
        </w:rPr>
        <w:t>вул.</w:t>
      </w:r>
      <w:r w:rsidR="00773ADB">
        <w:rPr>
          <w:kern w:val="22"/>
          <w:sz w:val="28"/>
          <w:szCs w:val="28"/>
          <w:lang w:val="uk-UA"/>
        </w:rPr>
        <w:t>Молодіжна</w:t>
      </w:r>
      <w:proofErr w:type="spellEnd"/>
      <w:r w:rsidR="00773ADB">
        <w:rPr>
          <w:kern w:val="22"/>
          <w:sz w:val="28"/>
          <w:szCs w:val="28"/>
          <w:lang w:val="uk-UA"/>
        </w:rPr>
        <w:t xml:space="preserve">, </w:t>
      </w:r>
      <w:r w:rsidR="004D2BC5" w:rsidRPr="00EB0C4A">
        <w:rPr>
          <w:kern w:val="22"/>
          <w:sz w:val="28"/>
          <w:szCs w:val="28"/>
          <w:lang w:val="uk-UA"/>
        </w:rPr>
        <w:t>4</w:t>
      </w:r>
      <w:r w:rsidR="008248A1" w:rsidRPr="00EB0C4A">
        <w:rPr>
          <w:kern w:val="22"/>
          <w:sz w:val="28"/>
          <w:szCs w:val="28"/>
          <w:lang w:val="uk-UA"/>
        </w:rPr>
        <w:t>.</w:t>
      </w:r>
    </w:p>
    <w:p w:rsidR="00E538F5" w:rsidRPr="00EB0C4A" w:rsidRDefault="008248A1" w:rsidP="00EB0C4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0C4A">
        <w:rPr>
          <w:b/>
          <w:iCs/>
          <w:sz w:val="28"/>
          <w:szCs w:val="28"/>
          <w:lang w:val="uk-UA"/>
        </w:rPr>
        <w:lastRenderedPageBreak/>
        <w:t xml:space="preserve">Головна мета діяльності </w:t>
      </w:r>
      <w:r w:rsidR="004D2BC5" w:rsidRPr="00EB0C4A">
        <w:rPr>
          <w:kern w:val="22"/>
          <w:sz w:val="28"/>
          <w:szCs w:val="28"/>
          <w:lang w:val="uk-UA"/>
        </w:rPr>
        <w:t xml:space="preserve"> ЗДО </w:t>
      </w:r>
      <w:r w:rsidRPr="00EB0C4A">
        <w:rPr>
          <w:b/>
          <w:iCs/>
          <w:sz w:val="28"/>
          <w:szCs w:val="28"/>
          <w:lang w:val="uk-UA"/>
        </w:rPr>
        <w:t>-</w:t>
      </w:r>
      <w:r w:rsidRPr="00EB0C4A">
        <w:rPr>
          <w:iCs/>
          <w:sz w:val="28"/>
          <w:szCs w:val="28"/>
          <w:lang w:val="uk-UA"/>
        </w:rPr>
        <w:t xml:space="preserve"> забезпечення реалізації права громадян на здобуття дошкільної освіти, задоволення потреб громадян у нагляді, догляді та оздоровленні дітей, створення умов для їх фізичного, розумового й духовного розвитку.</w:t>
      </w:r>
      <w:r w:rsidR="00E538F5" w:rsidRPr="00EB0C4A">
        <w:rPr>
          <w:sz w:val="28"/>
          <w:szCs w:val="28"/>
          <w:lang w:val="uk-UA"/>
        </w:rPr>
        <w:t xml:space="preserve"> </w:t>
      </w:r>
    </w:p>
    <w:p w:rsidR="008248A1" w:rsidRPr="00EB0C4A" w:rsidRDefault="00E538F5" w:rsidP="00EB0C4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EB0C4A">
        <w:rPr>
          <w:sz w:val="28"/>
          <w:szCs w:val="28"/>
        </w:rPr>
        <w:t>Навчання</w:t>
      </w:r>
      <w:proofErr w:type="spellEnd"/>
      <w:r w:rsidRPr="00EB0C4A">
        <w:rPr>
          <w:sz w:val="28"/>
          <w:szCs w:val="28"/>
        </w:rPr>
        <w:t xml:space="preserve">, </w:t>
      </w:r>
      <w:proofErr w:type="spellStart"/>
      <w:r w:rsidRPr="00EB0C4A">
        <w:rPr>
          <w:sz w:val="28"/>
          <w:szCs w:val="28"/>
        </w:rPr>
        <w:t>виховання</w:t>
      </w:r>
      <w:proofErr w:type="spellEnd"/>
      <w:r w:rsidRPr="00EB0C4A">
        <w:rPr>
          <w:sz w:val="28"/>
          <w:szCs w:val="28"/>
        </w:rPr>
        <w:t xml:space="preserve"> та </w:t>
      </w:r>
      <w:proofErr w:type="spellStart"/>
      <w:r w:rsidRPr="00EB0C4A">
        <w:rPr>
          <w:sz w:val="28"/>
          <w:szCs w:val="28"/>
        </w:rPr>
        <w:t>спілкування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дітей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і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дорослих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забезпечується</w:t>
      </w:r>
      <w:proofErr w:type="spellEnd"/>
      <w:r w:rsidRPr="00EB0C4A">
        <w:rPr>
          <w:sz w:val="28"/>
          <w:szCs w:val="28"/>
        </w:rPr>
        <w:t xml:space="preserve"> державною </w:t>
      </w:r>
      <w:proofErr w:type="spellStart"/>
      <w:r w:rsidRPr="00EB0C4A">
        <w:rPr>
          <w:sz w:val="28"/>
          <w:szCs w:val="28"/>
        </w:rPr>
        <w:t>мовою</w:t>
      </w:r>
      <w:proofErr w:type="spellEnd"/>
      <w:r w:rsidRPr="00EB0C4A">
        <w:rPr>
          <w:sz w:val="28"/>
          <w:szCs w:val="28"/>
          <w:lang w:val="uk-UA"/>
        </w:rPr>
        <w:t>.</w:t>
      </w:r>
    </w:p>
    <w:p w:rsidR="00D11546" w:rsidRPr="00EB0C4A" w:rsidRDefault="00CE516F" w:rsidP="00EB0C4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B0C4A">
        <w:rPr>
          <w:kern w:val="22"/>
          <w:sz w:val="28"/>
          <w:szCs w:val="28"/>
          <w:lang w:val="uk-UA"/>
        </w:rPr>
        <w:t>З</w:t>
      </w:r>
      <w:r w:rsidR="00D11546" w:rsidRPr="00EB0C4A">
        <w:rPr>
          <w:kern w:val="22"/>
          <w:sz w:val="28"/>
          <w:szCs w:val="28"/>
          <w:lang w:val="uk-UA"/>
        </w:rPr>
        <w:t>ДО</w:t>
      </w:r>
      <w:r w:rsidR="008248A1" w:rsidRPr="00EB0C4A">
        <w:rPr>
          <w:kern w:val="22"/>
          <w:sz w:val="28"/>
          <w:szCs w:val="28"/>
          <w:lang w:val="uk-UA"/>
        </w:rPr>
        <w:t xml:space="preserve"> </w:t>
      </w:r>
      <w:r w:rsidRPr="00EB0C4A">
        <w:rPr>
          <w:kern w:val="22"/>
          <w:sz w:val="28"/>
          <w:szCs w:val="28"/>
          <w:lang w:val="uk-UA"/>
        </w:rPr>
        <w:t>у своїй діяльності керується Конститу</w:t>
      </w:r>
      <w:r w:rsidR="004D2BC5" w:rsidRPr="00EB0C4A">
        <w:rPr>
          <w:kern w:val="22"/>
          <w:sz w:val="28"/>
          <w:szCs w:val="28"/>
          <w:lang w:val="uk-UA"/>
        </w:rPr>
        <w:t>цією України, Законами України «Про освіту», «Про дошкільну освіту»</w:t>
      </w:r>
      <w:r w:rsidRPr="00EB0C4A">
        <w:rPr>
          <w:kern w:val="22"/>
          <w:sz w:val="28"/>
          <w:szCs w:val="28"/>
          <w:lang w:val="uk-UA"/>
        </w:rPr>
        <w:t xml:space="preserve">, Положенням про дошкільний навчальний заклад України, </w:t>
      </w:r>
      <w:r w:rsidR="00FE73AB" w:rsidRPr="00EB0C4A">
        <w:rPr>
          <w:sz w:val="28"/>
          <w:szCs w:val="28"/>
          <w:lang w:val="uk-UA"/>
        </w:rPr>
        <w:t>Законом України від 24.02</w:t>
      </w:r>
      <w:r w:rsidR="008248A1" w:rsidRPr="00EB0C4A">
        <w:rPr>
          <w:sz w:val="28"/>
          <w:szCs w:val="28"/>
          <w:lang w:val="uk-UA"/>
        </w:rPr>
        <w:t>.</w:t>
      </w:r>
      <w:r w:rsidR="00FE73AB" w:rsidRPr="00EB0C4A">
        <w:rPr>
          <w:sz w:val="28"/>
          <w:szCs w:val="28"/>
          <w:lang w:val="uk-UA"/>
        </w:rPr>
        <w:t>2022 року № 2102-ІХ</w:t>
      </w:r>
      <w:r w:rsidR="008248A1" w:rsidRPr="00EB0C4A">
        <w:rPr>
          <w:sz w:val="28"/>
          <w:szCs w:val="28"/>
          <w:lang w:val="uk-UA"/>
        </w:rPr>
        <w:t xml:space="preserve"> «</w:t>
      </w:r>
      <w:r w:rsidR="008248A1" w:rsidRPr="00EB0C4A">
        <w:rPr>
          <w:bCs/>
          <w:color w:val="333333"/>
          <w:sz w:val="28"/>
          <w:szCs w:val="28"/>
          <w:shd w:val="clear" w:color="auto" w:fill="FFFFFF"/>
          <w:lang w:val="uk-UA"/>
        </w:rPr>
        <w:t>Про затверд</w:t>
      </w:r>
      <w:r w:rsidR="00EC06E0" w:rsidRPr="00EB0C4A">
        <w:rPr>
          <w:bCs/>
          <w:color w:val="333333"/>
          <w:sz w:val="28"/>
          <w:szCs w:val="28"/>
          <w:shd w:val="clear" w:color="auto" w:fill="FFFFFF"/>
          <w:lang w:val="uk-UA"/>
        </w:rPr>
        <w:t>ження Указу Президента України «</w:t>
      </w:r>
      <w:r w:rsidR="008248A1" w:rsidRPr="00EB0C4A">
        <w:rPr>
          <w:bCs/>
          <w:color w:val="333333"/>
          <w:sz w:val="28"/>
          <w:szCs w:val="28"/>
          <w:shd w:val="clear" w:color="auto" w:fill="FFFFFF"/>
          <w:lang w:val="uk-UA"/>
        </w:rPr>
        <w:t>Про вв</w:t>
      </w:r>
      <w:r w:rsidR="00EC06E0" w:rsidRPr="00EB0C4A">
        <w:rPr>
          <w:bCs/>
          <w:color w:val="333333"/>
          <w:sz w:val="28"/>
          <w:szCs w:val="28"/>
          <w:shd w:val="clear" w:color="auto" w:fill="FFFFFF"/>
          <w:lang w:val="uk-UA"/>
        </w:rPr>
        <w:t>едення воєнного стану в Україні»,</w:t>
      </w:r>
      <w:r w:rsidR="00EC06E0" w:rsidRPr="00EB0C4A">
        <w:rPr>
          <w:sz w:val="28"/>
          <w:szCs w:val="28"/>
          <w:lang w:val="uk-UA"/>
        </w:rPr>
        <w:t xml:space="preserve"> </w:t>
      </w:r>
      <w:r w:rsidR="008248A1" w:rsidRPr="00EB0C4A">
        <w:rPr>
          <w:sz w:val="28"/>
          <w:szCs w:val="28"/>
          <w:lang w:val="uk-UA"/>
        </w:rPr>
        <w:t xml:space="preserve">«Методичними рекомендаціями </w:t>
      </w:r>
      <w:r w:rsidR="00FE73AB" w:rsidRPr="00EB0C4A">
        <w:rPr>
          <w:sz w:val="28"/>
          <w:szCs w:val="28"/>
          <w:lang w:val="uk-UA"/>
        </w:rPr>
        <w:t xml:space="preserve"> щодо здійснення освітньої діяльності з питань дошкільної освіти на період дії правового режиму воєнного стану</w:t>
      </w:r>
      <w:r w:rsidR="008248A1" w:rsidRPr="00EB0C4A">
        <w:rPr>
          <w:sz w:val="28"/>
          <w:szCs w:val="28"/>
          <w:lang w:val="uk-UA"/>
        </w:rPr>
        <w:t>»,</w:t>
      </w:r>
      <w:r w:rsidR="00D11546" w:rsidRPr="00EB0C4A">
        <w:rPr>
          <w:sz w:val="28"/>
          <w:szCs w:val="28"/>
          <w:lang w:val="uk-UA"/>
        </w:rPr>
        <w:t xml:space="preserve"> наказами та рекомендаціями Міністерства освіти і науки України та Міністерства охорони здоров’я України, іншими законодавчими актами, власним Статутом.</w:t>
      </w:r>
    </w:p>
    <w:p w:rsidR="00CE516F" w:rsidRPr="00EB0C4A" w:rsidRDefault="00D11546" w:rsidP="00EB0C4A">
      <w:pPr>
        <w:spacing w:line="360" w:lineRule="auto"/>
        <w:ind w:firstLine="567"/>
        <w:jc w:val="both"/>
        <w:rPr>
          <w:kern w:val="22"/>
          <w:sz w:val="28"/>
          <w:szCs w:val="28"/>
          <w:lang w:val="uk-UA"/>
        </w:rPr>
      </w:pPr>
      <w:r w:rsidRPr="00EB0C4A">
        <w:rPr>
          <w:kern w:val="22"/>
          <w:sz w:val="28"/>
          <w:szCs w:val="28"/>
          <w:lang w:val="uk-UA"/>
        </w:rPr>
        <w:t>Засновником ЗДО</w:t>
      </w:r>
      <w:r w:rsidR="00CE516F" w:rsidRPr="00EB0C4A">
        <w:rPr>
          <w:kern w:val="22"/>
          <w:sz w:val="28"/>
          <w:szCs w:val="28"/>
          <w:lang w:val="uk-UA"/>
        </w:rPr>
        <w:t xml:space="preserve"> є </w:t>
      </w:r>
      <w:r w:rsidR="00773ADB">
        <w:rPr>
          <w:kern w:val="22"/>
          <w:sz w:val="28"/>
          <w:szCs w:val="28"/>
          <w:lang w:val="uk-UA"/>
        </w:rPr>
        <w:t xml:space="preserve"> </w:t>
      </w:r>
      <w:proofErr w:type="spellStart"/>
      <w:r w:rsidR="00773ADB">
        <w:rPr>
          <w:kern w:val="22"/>
          <w:sz w:val="28"/>
          <w:szCs w:val="28"/>
          <w:lang w:val="uk-UA"/>
        </w:rPr>
        <w:t>Мар’янівська</w:t>
      </w:r>
      <w:proofErr w:type="spellEnd"/>
      <w:r w:rsidR="00773ADB">
        <w:rPr>
          <w:kern w:val="22"/>
          <w:sz w:val="28"/>
          <w:szCs w:val="28"/>
          <w:lang w:val="uk-UA"/>
        </w:rPr>
        <w:t xml:space="preserve"> селищна рада, яка</w:t>
      </w:r>
      <w:r w:rsidR="00CE516F" w:rsidRPr="00EB0C4A">
        <w:rPr>
          <w:kern w:val="22"/>
          <w:sz w:val="28"/>
          <w:szCs w:val="28"/>
          <w:lang w:val="uk-UA"/>
        </w:rPr>
        <w:t xml:space="preserve"> здійснює його фінансування, матеріально-технічне забезпечення, харчування та меди</w:t>
      </w:r>
      <w:r w:rsidRPr="00EB0C4A">
        <w:rPr>
          <w:kern w:val="22"/>
          <w:sz w:val="28"/>
          <w:szCs w:val="28"/>
          <w:lang w:val="uk-UA"/>
        </w:rPr>
        <w:t>чне обслуговування. З</w:t>
      </w:r>
      <w:r w:rsidR="00CE516F" w:rsidRPr="00EB0C4A">
        <w:rPr>
          <w:kern w:val="22"/>
          <w:sz w:val="28"/>
          <w:szCs w:val="28"/>
          <w:lang w:val="uk-UA"/>
        </w:rPr>
        <w:t xml:space="preserve">аклад </w:t>
      </w:r>
      <w:r w:rsidRPr="00EB0C4A">
        <w:rPr>
          <w:kern w:val="22"/>
          <w:sz w:val="28"/>
          <w:szCs w:val="28"/>
          <w:lang w:val="uk-UA"/>
        </w:rPr>
        <w:t xml:space="preserve">освіти </w:t>
      </w:r>
      <w:r w:rsidR="00CE516F" w:rsidRPr="00EB0C4A">
        <w:rPr>
          <w:kern w:val="22"/>
          <w:sz w:val="28"/>
          <w:szCs w:val="28"/>
          <w:lang w:val="uk-UA"/>
        </w:rPr>
        <w:t>належить</w:t>
      </w:r>
      <w:r w:rsidR="00EC06E0" w:rsidRPr="00EB0C4A">
        <w:rPr>
          <w:kern w:val="22"/>
          <w:sz w:val="28"/>
          <w:szCs w:val="28"/>
          <w:lang w:val="uk-UA"/>
        </w:rPr>
        <w:t xml:space="preserve"> до комунальної форми власності.</w:t>
      </w:r>
    </w:p>
    <w:p w:rsidR="00B03297" w:rsidRPr="00EB0C4A" w:rsidRDefault="00D11546" w:rsidP="00EB0C4A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EB0C4A">
        <w:rPr>
          <w:b/>
          <w:kern w:val="22"/>
          <w:sz w:val="28"/>
          <w:szCs w:val="28"/>
          <w:lang w:val="uk-UA"/>
        </w:rPr>
        <w:t xml:space="preserve">      З</w:t>
      </w:r>
      <w:r w:rsidR="00CE516F" w:rsidRPr="00EB0C4A">
        <w:rPr>
          <w:b/>
          <w:kern w:val="22"/>
          <w:sz w:val="28"/>
          <w:szCs w:val="28"/>
          <w:lang w:val="uk-UA"/>
        </w:rPr>
        <w:t xml:space="preserve">аклад </w:t>
      </w:r>
      <w:r w:rsidRPr="00EB0C4A">
        <w:rPr>
          <w:b/>
          <w:kern w:val="22"/>
          <w:sz w:val="28"/>
          <w:szCs w:val="28"/>
          <w:lang w:val="uk-UA"/>
        </w:rPr>
        <w:t xml:space="preserve">дошкільної освіти </w:t>
      </w:r>
      <w:r w:rsidR="00773ADB">
        <w:rPr>
          <w:b/>
          <w:kern w:val="22"/>
          <w:sz w:val="28"/>
          <w:szCs w:val="28"/>
          <w:lang w:val="uk-UA"/>
        </w:rPr>
        <w:t>розрахований на 50</w:t>
      </w:r>
      <w:r w:rsidR="00CE516F" w:rsidRPr="00EB0C4A">
        <w:rPr>
          <w:b/>
          <w:kern w:val="22"/>
          <w:sz w:val="28"/>
          <w:szCs w:val="28"/>
          <w:lang w:val="uk-UA"/>
        </w:rPr>
        <w:t xml:space="preserve"> місць. </w:t>
      </w:r>
      <w:r w:rsidR="00E538F5" w:rsidRPr="00EB0C4A">
        <w:rPr>
          <w:sz w:val="28"/>
          <w:szCs w:val="28"/>
          <w:lang w:val="uk-UA"/>
        </w:rPr>
        <w:t xml:space="preserve">  </w:t>
      </w:r>
      <w:r w:rsidR="00B03297" w:rsidRPr="00EB0C4A">
        <w:rPr>
          <w:b/>
          <w:sz w:val="28"/>
          <w:szCs w:val="28"/>
          <w:lang w:val="uk-UA"/>
        </w:rPr>
        <w:t xml:space="preserve">   </w:t>
      </w:r>
    </w:p>
    <w:p w:rsidR="00B03297" w:rsidRPr="00EB0C4A" w:rsidRDefault="00B03297" w:rsidP="00EB0C4A">
      <w:pPr>
        <w:spacing w:line="360" w:lineRule="auto"/>
        <w:jc w:val="both"/>
        <w:rPr>
          <w:sz w:val="28"/>
          <w:szCs w:val="28"/>
          <w:lang w:val="uk-UA"/>
        </w:rPr>
      </w:pPr>
      <w:r w:rsidRPr="00EB0C4A">
        <w:rPr>
          <w:b/>
          <w:sz w:val="28"/>
          <w:szCs w:val="28"/>
          <w:lang w:val="uk-UA"/>
        </w:rPr>
        <w:t xml:space="preserve"> </w:t>
      </w:r>
      <w:r w:rsidRPr="00EB0C4A">
        <w:rPr>
          <w:sz w:val="28"/>
          <w:szCs w:val="28"/>
          <w:lang w:val="uk-UA"/>
        </w:rPr>
        <w:t xml:space="preserve">Протягом 2023-2024 </w:t>
      </w:r>
      <w:proofErr w:type="spellStart"/>
      <w:r w:rsidRPr="00EB0C4A">
        <w:rPr>
          <w:sz w:val="28"/>
          <w:szCs w:val="28"/>
          <w:lang w:val="uk-UA"/>
        </w:rPr>
        <w:t>н.р</w:t>
      </w:r>
      <w:proofErr w:type="spellEnd"/>
      <w:r w:rsidRPr="00EB0C4A">
        <w:rPr>
          <w:sz w:val="28"/>
          <w:szCs w:val="28"/>
          <w:lang w:val="uk-UA"/>
        </w:rPr>
        <w:t>. в закладі до</w:t>
      </w:r>
      <w:r w:rsidR="00773ADB">
        <w:rPr>
          <w:sz w:val="28"/>
          <w:szCs w:val="28"/>
          <w:lang w:val="uk-UA"/>
        </w:rPr>
        <w:t>шкільної освіти  функціонувало 2</w:t>
      </w:r>
      <w:r w:rsidRPr="00EB0C4A">
        <w:rPr>
          <w:sz w:val="28"/>
          <w:szCs w:val="28"/>
          <w:lang w:val="uk-UA"/>
        </w:rPr>
        <w:t xml:space="preserve"> груп</w:t>
      </w:r>
      <w:r w:rsidR="00773ADB">
        <w:rPr>
          <w:sz w:val="28"/>
          <w:szCs w:val="28"/>
          <w:lang w:val="uk-UA"/>
        </w:rPr>
        <w:t>и</w:t>
      </w:r>
      <w:r w:rsidRPr="00EB0C4A">
        <w:rPr>
          <w:sz w:val="28"/>
          <w:szCs w:val="28"/>
          <w:lang w:val="uk-UA"/>
        </w:rPr>
        <w:t>:</w:t>
      </w:r>
      <w:r w:rsidRPr="00EB0C4A">
        <w:rPr>
          <w:sz w:val="28"/>
          <w:szCs w:val="28"/>
          <w:lang w:val="uk-UA"/>
        </w:rPr>
        <w:tab/>
      </w:r>
    </w:p>
    <w:p w:rsidR="00B03297" w:rsidRPr="00EB0C4A" w:rsidRDefault="00B03297" w:rsidP="00EB0C4A">
      <w:pPr>
        <w:spacing w:line="360" w:lineRule="auto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ab/>
      </w:r>
    </w:p>
    <w:p w:rsidR="00B03297" w:rsidRPr="00EB0C4A" w:rsidRDefault="00B03297" w:rsidP="00EB0C4A">
      <w:pPr>
        <w:spacing w:line="360" w:lineRule="auto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>-</w:t>
      </w:r>
      <w:r w:rsidRPr="00EB0C4A">
        <w:rPr>
          <w:sz w:val="28"/>
          <w:szCs w:val="28"/>
          <w:lang w:val="uk-UA"/>
        </w:rPr>
        <w:tab/>
        <w:t>1</w:t>
      </w:r>
      <w:r w:rsidR="00773ADB">
        <w:rPr>
          <w:sz w:val="28"/>
          <w:szCs w:val="28"/>
          <w:lang w:val="uk-UA"/>
        </w:rPr>
        <w:t xml:space="preserve"> різновікова </w:t>
      </w:r>
      <w:r w:rsidR="001768D7">
        <w:rPr>
          <w:sz w:val="28"/>
          <w:szCs w:val="28"/>
          <w:lang w:val="uk-UA"/>
        </w:rPr>
        <w:t xml:space="preserve"> група від 3-х до 5-х років – 14</w:t>
      </w:r>
      <w:r w:rsidRPr="00EB0C4A">
        <w:rPr>
          <w:sz w:val="28"/>
          <w:szCs w:val="28"/>
          <w:lang w:val="uk-UA"/>
        </w:rPr>
        <w:t>;</w:t>
      </w:r>
    </w:p>
    <w:p w:rsidR="001768D7" w:rsidRDefault="00B03297" w:rsidP="00EB0C4A">
      <w:pPr>
        <w:spacing w:line="360" w:lineRule="auto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>-</w:t>
      </w:r>
      <w:r w:rsidRPr="00EB0C4A">
        <w:rPr>
          <w:sz w:val="28"/>
          <w:szCs w:val="28"/>
          <w:lang w:val="uk-UA"/>
        </w:rPr>
        <w:tab/>
        <w:t>1 старша</w:t>
      </w:r>
      <w:r w:rsidR="001768D7">
        <w:rPr>
          <w:sz w:val="28"/>
          <w:szCs w:val="28"/>
          <w:lang w:val="uk-UA"/>
        </w:rPr>
        <w:t xml:space="preserve"> група від 5-х до 6-ти років – 1</w:t>
      </w:r>
      <w:r w:rsidRPr="00EB0C4A">
        <w:rPr>
          <w:sz w:val="28"/>
          <w:szCs w:val="28"/>
          <w:lang w:val="uk-UA"/>
        </w:rPr>
        <w:t>3.</w:t>
      </w:r>
    </w:p>
    <w:p w:rsidR="001768D7" w:rsidRDefault="001768D7" w:rsidP="00EB0C4A">
      <w:pPr>
        <w:spacing w:line="360" w:lineRule="auto"/>
        <w:jc w:val="both"/>
        <w:rPr>
          <w:sz w:val="28"/>
          <w:szCs w:val="28"/>
          <w:lang w:val="uk-UA"/>
        </w:rPr>
      </w:pPr>
    </w:p>
    <w:p w:rsidR="003E125F" w:rsidRDefault="003E125F" w:rsidP="00EB0C4A">
      <w:pPr>
        <w:spacing w:line="360" w:lineRule="auto"/>
        <w:jc w:val="both"/>
        <w:rPr>
          <w:sz w:val="28"/>
          <w:szCs w:val="28"/>
          <w:lang w:val="uk-UA"/>
        </w:rPr>
      </w:pPr>
    </w:p>
    <w:p w:rsidR="003E125F" w:rsidRDefault="003E125F" w:rsidP="00EB0C4A">
      <w:pPr>
        <w:spacing w:line="360" w:lineRule="auto"/>
        <w:jc w:val="both"/>
        <w:rPr>
          <w:sz w:val="28"/>
          <w:szCs w:val="28"/>
          <w:lang w:val="uk-UA"/>
        </w:rPr>
      </w:pPr>
    </w:p>
    <w:p w:rsidR="003E125F" w:rsidRDefault="003E125F" w:rsidP="00EB0C4A">
      <w:pPr>
        <w:spacing w:line="360" w:lineRule="auto"/>
        <w:jc w:val="both"/>
        <w:rPr>
          <w:sz w:val="28"/>
          <w:szCs w:val="28"/>
          <w:lang w:val="uk-UA"/>
        </w:rPr>
      </w:pPr>
    </w:p>
    <w:p w:rsidR="003E125F" w:rsidRDefault="003E125F" w:rsidP="00EB0C4A">
      <w:pPr>
        <w:spacing w:line="360" w:lineRule="auto"/>
        <w:jc w:val="both"/>
        <w:rPr>
          <w:sz w:val="28"/>
          <w:szCs w:val="28"/>
          <w:lang w:val="uk-UA"/>
        </w:rPr>
      </w:pPr>
    </w:p>
    <w:p w:rsidR="003E125F" w:rsidRPr="00EB0C4A" w:rsidRDefault="003E125F" w:rsidP="00EB0C4A">
      <w:pPr>
        <w:spacing w:line="360" w:lineRule="auto"/>
        <w:jc w:val="both"/>
        <w:rPr>
          <w:sz w:val="28"/>
          <w:szCs w:val="28"/>
          <w:lang w:val="uk-UA"/>
        </w:rPr>
      </w:pPr>
    </w:p>
    <w:p w:rsidR="006F12D1" w:rsidRPr="00EB0C4A" w:rsidRDefault="00CE516F" w:rsidP="00EB0C4A">
      <w:pPr>
        <w:spacing w:line="360" w:lineRule="auto"/>
        <w:jc w:val="center"/>
        <w:rPr>
          <w:b/>
          <w:kern w:val="22"/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lastRenderedPageBreak/>
        <w:t xml:space="preserve"> </w:t>
      </w:r>
      <w:r w:rsidR="006F12D1" w:rsidRPr="00EB0C4A">
        <w:rPr>
          <w:b/>
          <w:kern w:val="22"/>
          <w:sz w:val="28"/>
          <w:szCs w:val="28"/>
          <w:lang w:val="uk-UA"/>
        </w:rPr>
        <w:t>Середня наповнюваніст</w:t>
      </w:r>
      <w:r w:rsidR="00D11546" w:rsidRPr="00EB0C4A">
        <w:rPr>
          <w:b/>
          <w:kern w:val="22"/>
          <w:sz w:val="28"/>
          <w:szCs w:val="28"/>
          <w:lang w:val="uk-UA"/>
        </w:rPr>
        <w:t xml:space="preserve">ь груп </w:t>
      </w:r>
      <w:r w:rsidR="006F12D1" w:rsidRPr="00EB0C4A">
        <w:rPr>
          <w:b/>
          <w:kern w:val="22"/>
          <w:sz w:val="28"/>
          <w:szCs w:val="28"/>
          <w:lang w:val="uk-UA"/>
        </w:rPr>
        <w:t>З</w:t>
      </w:r>
      <w:r w:rsidR="00D11546" w:rsidRPr="00EB0C4A">
        <w:rPr>
          <w:b/>
          <w:kern w:val="22"/>
          <w:sz w:val="28"/>
          <w:szCs w:val="28"/>
          <w:lang w:val="uk-UA"/>
        </w:rPr>
        <w:t xml:space="preserve">ДО </w:t>
      </w:r>
    </w:p>
    <w:p w:rsidR="006F12D1" w:rsidRPr="00EB0C4A" w:rsidRDefault="006F12D1" w:rsidP="00EB0C4A">
      <w:pPr>
        <w:spacing w:line="360" w:lineRule="auto"/>
        <w:jc w:val="center"/>
        <w:rPr>
          <w:b/>
          <w:color w:val="0000FF"/>
          <w:kern w:val="22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4"/>
        <w:gridCol w:w="2194"/>
        <w:gridCol w:w="2696"/>
        <w:gridCol w:w="2877"/>
      </w:tblGrid>
      <w:tr w:rsidR="006F12D1" w:rsidRPr="00EB0C4A" w:rsidTr="00A06082">
        <w:trPr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6F12D1" w:rsidRPr="00EB0C4A" w:rsidRDefault="006F12D1" w:rsidP="00EB0C4A">
            <w:pPr>
              <w:spacing w:line="360" w:lineRule="auto"/>
              <w:jc w:val="center"/>
              <w:rPr>
                <w:b/>
                <w:color w:val="000000"/>
                <w:kern w:val="22"/>
                <w:sz w:val="28"/>
                <w:szCs w:val="28"/>
                <w:lang w:val="uk-UA"/>
              </w:rPr>
            </w:pPr>
            <w:r w:rsidRPr="00EB0C4A">
              <w:rPr>
                <w:b/>
                <w:color w:val="000000"/>
                <w:kern w:val="22"/>
                <w:sz w:val="28"/>
                <w:szCs w:val="28"/>
                <w:lang w:val="uk-UA"/>
              </w:rPr>
              <w:t>Навчальний рік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6F12D1" w:rsidRPr="00EB0C4A" w:rsidRDefault="006F12D1" w:rsidP="00EB0C4A">
            <w:pPr>
              <w:spacing w:line="360" w:lineRule="auto"/>
              <w:jc w:val="center"/>
              <w:rPr>
                <w:b/>
                <w:color w:val="000000"/>
                <w:kern w:val="22"/>
                <w:sz w:val="28"/>
                <w:szCs w:val="28"/>
                <w:lang w:val="uk-UA"/>
              </w:rPr>
            </w:pPr>
            <w:r w:rsidRPr="00EB0C4A">
              <w:rPr>
                <w:b/>
                <w:color w:val="000000"/>
                <w:kern w:val="22"/>
                <w:sz w:val="28"/>
                <w:szCs w:val="28"/>
                <w:lang w:val="uk-UA"/>
              </w:rPr>
              <w:t>Кількість місць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6F12D1" w:rsidRPr="00EB0C4A" w:rsidRDefault="006F12D1" w:rsidP="00EB0C4A">
            <w:pPr>
              <w:spacing w:line="360" w:lineRule="auto"/>
              <w:jc w:val="center"/>
              <w:rPr>
                <w:b/>
                <w:color w:val="000000"/>
                <w:kern w:val="22"/>
                <w:sz w:val="28"/>
                <w:szCs w:val="28"/>
                <w:lang w:val="uk-UA"/>
              </w:rPr>
            </w:pPr>
            <w:r w:rsidRPr="00EB0C4A">
              <w:rPr>
                <w:b/>
                <w:sz w:val="28"/>
                <w:szCs w:val="28"/>
                <w:lang w:val="uk-UA"/>
              </w:rPr>
              <w:t xml:space="preserve">Середньо </w:t>
            </w:r>
            <w:proofErr w:type="spellStart"/>
            <w:r w:rsidRPr="00EB0C4A">
              <w:rPr>
                <w:b/>
                <w:sz w:val="28"/>
                <w:szCs w:val="28"/>
                <w:lang w:val="uk-UA"/>
              </w:rPr>
              <w:t>списковий</w:t>
            </w:r>
            <w:proofErr w:type="spellEnd"/>
            <w:r w:rsidRPr="00EB0C4A">
              <w:rPr>
                <w:b/>
                <w:sz w:val="28"/>
                <w:szCs w:val="28"/>
                <w:lang w:val="uk-UA"/>
              </w:rPr>
              <w:t xml:space="preserve"> склад дітей</w:t>
            </w:r>
            <w:r w:rsidRPr="00EB0C4A">
              <w:rPr>
                <w:b/>
                <w:color w:val="000000"/>
                <w:kern w:val="22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6F12D1" w:rsidRPr="00EB0C4A" w:rsidRDefault="006F12D1" w:rsidP="00EB0C4A">
            <w:pPr>
              <w:spacing w:line="360" w:lineRule="auto"/>
              <w:jc w:val="center"/>
              <w:rPr>
                <w:b/>
                <w:color w:val="000000"/>
                <w:kern w:val="22"/>
                <w:sz w:val="28"/>
                <w:szCs w:val="28"/>
                <w:lang w:val="uk-UA"/>
              </w:rPr>
            </w:pPr>
            <w:r w:rsidRPr="00EB0C4A">
              <w:rPr>
                <w:b/>
                <w:color w:val="000000"/>
                <w:kern w:val="22"/>
                <w:sz w:val="28"/>
                <w:szCs w:val="28"/>
                <w:lang w:val="uk-UA"/>
              </w:rPr>
              <w:t>% наповнюваності до кількості місць</w:t>
            </w:r>
          </w:p>
        </w:tc>
      </w:tr>
      <w:tr w:rsidR="006F12D1" w:rsidRPr="00EB0C4A" w:rsidTr="00A06082">
        <w:trPr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F12D1" w:rsidRPr="00EB0C4A" w:rsidRDefault="00EC06E0" w:rsidP="00EB0C4A">
            <w:pPr>
              <w:spacing w:line="360" w:lineRule="auto"/>
              <w:jc w:val="center"/>
              <w:rPr>
                <w:b/>
                <w:color w:val="000000"/>
                <w:kern w:val="22"/>
                <w:sz w:val="28"/>
                <w:szCs w:val="28"/>
                <w:lang w:val="uk-UA"/>
              </w:rPr>
            </w:pPr>
            <w:r w:rsidRPr="00EB0C4A">
              <w:rPr>
                <w:b/>
                <w:color w:val="000000"/>
                <w:kern w:val="22"/>
                <w:sz w:val="28"/>
                <w:szCs w:val="28"/>
                <w:lang w:val="uk-UA"/>
              </w:rPr>
              <w:t>2021-2022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D1" w:rsidRPr="00EB0C4A" w:rsidRDefault="001768D7" w:rsidP="00EB0C4A">
            <w:pPr>
              <w:spacing w:line="360" w:lineRule="auto"/>
              <w:jc w:val="center"/>
              <w:rPr>
                <w:color w:val="000000"/>
                <w:kern w:val="22"/>
                <w:sz w:val="28"/>
                <w:szCs w:val="28"/>
                <w:lang w:val="uk-UA"/>
              </w:rPr>
            </w:pPr>
            <w:r>
              <w:rPr>
                <w:color w:val="000000"/>
                <w:kern w:val="22"/>
                <w:sz w:val="28"/>
                <w:szCs w:val="28"/>
                <w:lang w:val="uk-UA"/>
              </w:rPr>
              <w:t>50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D1" w:rsidRPr="00EB0C4A" w:rsidRDefault="001768D7" w:rsidP="00EB0C4A">
            <w:pPr>
              <w:spacing w:line="360" w:lineRule="auto"/>
              <w:jc w:val="center"/>
              <w:rPr>
                <w:color w:val="000000"/>
                <w:kern w:val="22"/>
                <w:sz w:val="28"/>
                <w:szCs w:val="28"/>
                <w:lang w:val="uk-UA"/>
              </w:rPr>
            </w:pPr>
            <w:r>
              <w:rPr>
                <w:color w:val="000000"/>
                <w:kern w:val="22"/>
                <w:sz w:val="28"/>
                <w:szCs w:val="28"/>
                <w:lang w:val="uk-UA"/>
              </w:rPr>
              <w:t>2</w:t>
            </w:r>
            <w:r w:rsidR="006F12D1" w:rsidRPr="00EB0C4A">
              <w:rPr>
                <w:color w:val="000000"/>
                <w:kern w:val="22"/>
                <w:sz w:val="28"/>
                <w:szCs w:val="28"/>
                <w:lang w:val="uk-UA"/>
              </w:rPr>
              <w:t>5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D1" w:rsidRPr="00EB0C4A" w:rsidRDefault="001768D7" w:rsidP="00EB0C4A">
            <w:pPr>
              <w:spacing w:line="360" w:lineRule="auto"/>
              <w:jc w:val="center"/>
              <w:rPr>
                <w:color w:val="000000"/>
                <w:kern w:val="22"/>
                <w:sz w:val="28"/>
                <w:szCs w:val="28"/>
                <w:lang w:val="uk-UA"/>
              </w:rPr>
            </w:pPr>
            <w:r>
              <w:rPr>
                <w:color w:val="000000"/>
                <w:kern w:val="22"/>
                <w:sz w:val="28"/>
                <w:szCs w:val="28"/>
                <w:lang w:val="uk-UA"/>
              </w:rPr>
              <w:t>50</w:t>
            </w:r>
            <w:r w:rsidR="006F12D1" w:rsidRPr="00EB0C4A">
              <w:rPr>
                <w:color w:val="000000"/>
                <w:kern w:val="22"/>
                <w:sz w:val="28"/>
                <w:szCs w:val="28"/>
                <w:lang w:val="uk-UA"/>
              </w:rPr>
              <w:t>%</w:t>
            </w:r>
          </w:p>
        </w:tc>
      </w:tr>
      <w:tr w:rsidR="006F12D1" w:rsidRPr="00EB0C4A" w:rsidTr="00A06082">
        <w:trPr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12D1" w:rsidRPr="00EB0C4A" w:rsidRDefault="00EC06E0" w:rsidP="00EB0C4A">
            <w:pPr>
              <w:spacing w:line="360" w:lineRule="auto"/>
              <w:jc w:val="center"/>
              <w:rPr>
                <w:b/>
                <w:color w:val="000000"/>
                <w:kern w:val="22"/>
                <w:sz w:val="28"/>
                <w:szCs w:val="28"/>
                <w:lang w:val="uk-UA"/>
              </w:rPr>
            </w:pPr>
            <w:r w:rsidRPr="00EB0C4A">
              <w:rPr>
                <w:b/>
                <w:color w:val="000000"/>
                <w:kern w:val="22"/>
                <w:sz w:val="28"/>
                <w:szCs w:val="28"/>
                <w:lang w:val="uk-UA"/>
              </w:rPr>
              <w:t>2022-2023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D1" w:rsidRPr="00EB0C4A" w:rsidRDefault="001768D7" w:rsidP="00EB0C4A">
            <w:pPr>
              <w:spacing w:line="360" w:lineRule="auto"/>
              <w:jc w:val="center"/>
              <w:rPr>
                <w:color w:val="000000"/>
                <w:kern w:val="22"/>
                <w:sz w:val="28"/>
                <w:szCs w:val="28"/>
                <w:lang w:val="uk-UA"/>
              </w:rPr>
            </w:pPr>
            <w:r>
              <w:rPr>
                <w:color w:val="000000"/>
                <w:kern w:val="22"/>
                <w:sz w:val="28"/>
                <w:szCs w:val="28"/>
                <w:lang w:val="uk-UA"/>
              </w:rPr>
              <w:t>50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D1" w:rsidRPr="00EB0C4A" w:rsidRDefault="001768D7" w:rsidP="00EB0C4A">
            <w:pPr>
              <w:spacing w:line="360" w:lineRule="auto"/>
              <w:jc w:val="center"/>
              <w:rPr>
                <w:color w:val="000000"/>
                <w:kern w:val="22"/>
                <w:sz w:val="28"/>
                <w:szCs w:val="28"/>
                <w:lang w:val="uk-UA"/>
              </w:rPr>
            </w:pPr>
            <w:r>
              <w:rPr>
                <w:color w:val="000000"/>
                <w:kern w:val="22"/>
                <w:sz w:val="28"/>
                <w:szCs w:val="28"/>
                <w:lang w:val="uk-UA"/>
              </w:rPr>
              <w:t>25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D1" w:rsidRPr="00EB0C4A" w:rsidRDefault="001768D7" w:rsidP="00EB0C4A">
            <w:pPr>
              <w:spacing w:line="360" w:lineRule="auto"/>
              <w:jc w:val="center"/>
              <w:rPr>
                <w:color w:val="000000"/>
                <w:kern w:val="22"/>
                <w:sz w:val="28"/>
                <w:szCs w:val="28"/>
                <w:lang w:val="uk-UA"/>
              </w:rPr>
            </w:pPr>
            <w:r>
              <w:rPr>
                <w:color w:val="000000"/>
                <w:kern w:val="22"/>
                <w:sz w:val="28"/>
                <w:szCs w:val="28"/>
                <w:lang w:val="uk-UA"/>
              </w:rPr>
              <w:t>50</w:t>
            </w:r>
            <w:r w:rsidR="006F12D1" w:rsidRPr="00EB0C4A">
              <w:rPr>
                <w:color w:val="000000"/>
                <w:kern w:val="22"/>
                <w:sz w:val="28"/>
                <w:szCs w:val="28"/>
                <w:lang w:val="uk-UA"/>
              </w:rPr>
              <w:t>%</w:t>
            </w:r>
          </w:p>
        </w:tc>
      </w:tr>
      <w:tr w:rsidR="00D11546" w:rsidRPr="00EB0C4A" w:rsidTr="00A06082">
        <w:trPr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11546" w:rsidRPr="00EB0C4A" w:rsidRDefault="00D11546" w:rsidP="00EB0C4A">
            <w:pPr>
              <w:spacing w:line="360" w:lineRule="auto"/>
              <w:jc w:val="center"/>
              <w:rPr>
                <w:b/>
                <w:color w:val="000000"/>
                <w:kern w:val="22"/>
                <w:sz w:val="28"/>
                <w:szCs w:val="28"/>
                <w:lang w:val="uk-UA"/>
              </w:rPr>
            </w:pPr>
            <w:r w:rsidRPr="00EB0C4A">
              <w:rPr>
                <w:b/>
                <w:color w:val="000000"/>
                <w:kern w:val="22"/>
                <w:sz w:val="28"/>
                <w:szCs w:val="28"/>
                <w:lang w:val="uk-UA"/>
              </w:rPr>
              <w:t>202</w:t>
            </w:r>
            <w:r w:rsidR="00EC06E0" w:rsidRPr="00EB0C4A">
              <w:rPr>
                <w:b/>
                <w:color w:val="000000"/>
                <w:kern w:val="22"/>
                <w:sz w:val="28"/>
                <w:szCs w:val="28"/>
                <w:lang w:val="uk-UA"/>
              </w:rPr>
              <w:t>3</w:t>
            </w:r>
            <w:r w:rsidRPr="00EB0C4A">
              <w:rPr>
                <w:b/>
                <w:color w:val="000000"/>
                <w:kern w:val="22"/>
                <w:sz w:val="28"/>
                <w:szCs w:val="28"/>
                <w:lang w:val="uk-UA"/>
              </w:rPr>
              <w:t>-202</w:t>
            </w:r>
            <w:r w:rsidR="00EC06E0" w:rsidRPr="00EB0C4A">
              <w:rPr>
                <w:b/>
                <w:color w:val="000000"/>
                <w:kern w:val="22"/>
                <w:sz w:val="28"/>
                <w:szCs w:val="28"/>
                <w:lang w:val="uk-UA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46" w:rsidRPr="00EB0C4A" w:rsidRDefault="001768D7" w:rsidP="00EB0C4A">
            <w:pPr>
              <w:spacing w:line="360" w:lineRule="auto"/>
              <w:jc w:val="center"/>
              <w:rPr>
                <w:color w:val="000000"/>
                <w:kern w:val="22"/>
                <w:sz w:val="28"/>
                <w:szCs w:val="28"/>
                <w:lang w:val="uk-UA"/>
              </w:rPr>
            </w:pPr>
            <w:r>
              <w:rPr>
                <w:color w:val="000000"/>
                <w:kern w:val="22"/>
                <w:sz w:val="28"/>
                <w:szCs w:val="28"/>
                <w:lang w:val="uk-UA"/>
              </w:rPr>
              <w:t>50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46" w:rsidRPr="00EB0C4A" w:rsidRDefault="001768D7" w:rsidP="00EB0C4A">
            <w:pPr>
              <w:spacing w:line="360" w:lineRule="auto"/>
              <w:jc w:val="center"/>
              <w:rPr>
                <w:color w:val="000000"/>
                <w:kern w:val="22"/>
                <w:sz w:val="28"/>
                <w:szCs w:val="28"/>
                <w:lang w:val="uk-UA"/>
              </w:rPr>
            </w:pPr>
            <w:r>
              <w:rPr>
                <w:color w:val="000000"/>
                <w:kern w:val="22"/>
                <w:sz w:val="28"/>
                <w:szCs w:val="28"/>
                <w:lang w:val="uk-UA"/>
              </w:rPr>
              <w:t>27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46" w:rsidRPr="00EB0C4A" w:rsidRDefault="001768D7" w:rsidP="00EB0C4A">
            <w:pPr>
              <w:spacing w:line="360" w:lineRule="auto"/>
              <w:jc w:val="center"/>
              <w:rPr>
                <w:color w:val="000000"/>
                <w:kern w:val="22"/>
                <w:sz w:val="28"/>
                <w:szCs w:val="28"/>
                <w:lang w:val="uk-UA"/>
              </w:rPr>
            </w:pPr>
            <w:r>
              <w:rPr>
                <w:color w:val="000000"/>
                <w:kern w:val="22"/>
                <w:sz w:val="28"/>
                <w:szCs w:val="28"/>
                <w:lang w:val="uk-UA"/>
              </w:rPr>
              <w:t>50</w:t>
            </w:r>
            <w:r w:rsidR="00D11546" w:rsidRPr="00EB0C4A">
              <w:rPr>
                <w:color w:val="000000"/>
                <w:kern w:val="22"/>
                <w:sz w:val="28"/>
                <w:szCs w:val="28"/>
                <w:lang w:val="uk-UA"/>
              </w:rPr>
              <w:t>%</w:t>
            </w:r>
          </w:p>
        </w:tc>
      </w:tr>
    </w:tbl>
    <w:p w:rsidR="00D11546" w:rsidRPr="00EB0C4A" w:rsidRDefault="00CE516F" w:rsidP="00EB0C4A">
      <w:pPr>
        <w:spacing w:line="360" w:lineRule="auto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 xml:space="preserve"> </w:t>
      </w:r>
      <w:r w:rsidR="00D11546" w:rsidRPr="00EB0C4A">
        <w:rPr>
          <w:sz w:val="28"/>
          <w:szCs w:val="28"/>
          <w:lang w:val="uk-UA"/>
        </w:rPr>
        <w:t xml:space="preserve">   </w:t>
      </w:r>
    </w:p>
    <w:p w:rsidR="00D11546" w:rsidRPr="00EB0C4A" w:rsidRDefault="00D11546" w:rsidP="00EB0C4A">
      <w:pPr>
        <w:spacing w:line="360" w:lineRule="auto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 xml:space="preserve">     Комплектація  груп дітьми відбувалась переважно у серпні – вересні  202</w:t>
      </w:r>
      <w:r w:rsidR="00EC06E0" w:rsidRPr="00EB0C4A">
        <w:rPr>
          <w:sz w:val="28"/>
          <w:szCs w:val="28"/>
          <w:lang w:val="uk-UA"/>
        </w:rPr>
        <w:t>3</w:t>
      </w:r>
      <w:r w:rsidRPr="00EB0C4A">
        <w:rPr>
          <w:sz w:val="28"/>
          <w:szCs w:val="28"/>
          <w:lang w:val="uk-UA"/>
        </w:rPr>
        <w:t xml:space="preserve"> р. Зарахування дітей в </w:t>
      </w:r>
      <w:r w:rsidRPr="00EB0C4A">
        <w:rPr>
          <w:bCs/>
          <w:sz w:val="28"/>
          <w:szCs w:val="28"/>
          <w:lang w:val="uk-UA"/>
        </w:rPr>
        <w:t xml:space="preserve">ЗДО </w:t>
      </w:r>
      <w:r w:rsidRPr="00EB0C4A">
        <w:rPr>
          <w:sz w:val="28"/>
          <w:szCs w:val="28"/>
          <w:lang w:val="uk-UA"/>
        </w:rPr>
        <w:t xml:space="preserve">здійснювалось директором   закладу протягом календарного року на підставі заяви батьків або осіб, які їх замінюють, свідоцтва про народження дитини,  медичної довідки дільничного лікаря про стан здоров’я дитини та епідеміологічне оточення; довідки про щеплення. </w:t>
      </w:r>
    </w:p>
    <w:p w:rsidR="00612077" w:rsidRPr="00EB0C4A" w:rsidRDefault="006F12D1" w:rsidP="00EB0C4A">
      <w:pPr>
        <w:spacing w:line="360" w:lineRule="auto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 xml:space="preserve">     На початку навчального року складено соціальний паспорт ЗДО до якого занесені дані пр</w:t>
      </w:r>
      <w:r w:rsidR="00612077" w:rsidRPr="00EB0C4A">
        <w:rPr>
          <w:sz w:val="28"/>
          <w:szCs w:val="28"/>
          <w:lang w:val="uk-UA"/>
        </w:rPr>
        <w:t>о дітей пільгового контингенту, який постійно коригується.</w:t>
      </w:r>
    </w:p>
    <w:p w:rsidR="00902237" w:rsidRPr="00EB0C4A" w:rsidRDefault="00902237" w:rsidP="00EB0C4A">
      <w:pPr>
        <w:widowControl w:val="0"/>
        <w:suppressAutoHyphens/>
        <w:autoSpaceDN w:val="0"/>
        <w:spacing w:line="360" w:lineRule="auto"/>
        <w:ind w:right="100"/>
        <w:jc w:val="both"/>
        <w:rPr>
          <w:b/>
          <w:bCs/>
          <w:color w:val="000000"/>
          <w:sz w:val="28"/>
          <w:szCs w:val="28"/>
          <w:lang w:val="uk-UA" w:eastAsia="uk-UA" w:bidi="uk-UA"/>
        </w:rPr>
      </w:pPr>
      <w:r w:rsidRPr="00EB0C4A">
        <w:rPr>
          <w:b/>
          <w:bCs/>
          <w:color w:val="000000"/>
          <w:sz w:val="28"/>
          <w:szCs w:val="28"/>
          <w:lang w:val="uk-UA" w:eastAsia="uk-UA" w:bidi="uk-UA"/>
        </w:rPr>
        <w:t xml:space="preserve">     </w:t>
      </w:r>
      <w:r w:rsidRPr="00EB0C4A">
        <w:rPr>
          <w:bCs/>
          <w:color w:val="000000"/>
          <w:sz w:val="28"/>
          <w:szCs w:val="28"/>
          <w:lang w:val="uk-UA" w:eastAsia="uk-UA" w:bidi="uk-UA"/>
        </w:rPr>
        <w:t>Протягом 2023-2024 навчального року в закладі освіти виховувалися наступні категорії дітей: діти, чиї батьки виконують або виконували свій службовий о</w:t>
      </w:r>
      <w:r w:rsidR="001768D7">
        <w:rPr>
          <w:bCs/>
          <w:color w:val="000000"/>
          <w:sz w:val="28"/>
          <w:szCs w:val="28"/>
          <w:lang w:val="uk-UA" w:eastAsia="uk-UA" w:bidi="uk-UA"/>
        </w:rPr>
        <w:t>бов’язок в зоні бойових дій - 1 дитина</w:t>
      </w:r>
      <w:r w:rsidRPr="00EB0C4A">
        <w:rPr>
          <w:bCs/>
          <w:color w:val="000000"/>
          <w:sz w:val="28"/>
          <w:szCs w:val="28"/>
          <w:lang w:val="uk-UA" w:eastAsia="uk-UA" w:bidi="uk-UA"/>
        </w:rPr>
        <w:t xml:space="preserve">, з багатодітних сімей - 6 дітей,  з малозабезпечених сімей – 4 дітей, діти </w:t>
      </w:r>
      <w:r w:rsidR="001768D7">
        <w:rPr>
          <w:bCs/>
          <w:color w:val="000000"/>
          <w:sz w:val="28"/>
          <w:szCs w:val="28"/>
          <w:lang w:val="uk-UA" w:eastAsia="uk-UA" w:bidi="uk-UA"/>
        </w:rPr>
        <w:t xml:space="preserve"> внутрішньо переміщені особи – 1</w:t>
      </w:r>
      <w:r w:rsidRPr="00EB0C4A">
        <w:rPr>
          <w:bCs/>
          <w:color w:val="000000"/>
          <w:sz w:val="28"/>
          <w:szCs w:val="28"/>
          <w:lang w:val="uk-UA" w:eastAsia="uk-UA" w:bidi="uk-UA"/>
        </w:rPr>
        <w:t xml:space="preserve">. </w:t>
      </w:r>
    </w:p>
    <w:p w:rsidR="00612077" w:rsidRPr="00EB0C4A" w:rsidRDefault="001768D7" w:rsidP="00EB0C4A">
      <w:pPr>
        <w:widowControl w:val="0"/>
        <w:suppressAutoHyphens/>
        <w:autoSpaceDN w:val="0"/>
        <w:spacing w:line="360" w:lineRule="auto"/>
        <w:ind w:right="100"/>
        <w:jc w:val="both"/>
        <w:rPr>
          <w:bCs/>
          <w:color w:val="000000"/>
          <w:sz w:val="28"/>
          <w:szCs w:val="28"/>
          <w:lang w:val="uk-UA" w:eastAsia="uk-UA" w:bidi="uk-UA"/>
        </w:rPr>
      </w:pPr>
      <w:r>
        <w:rPr>
          <w:bCs/>
          <w:color w:val="000000"/>
          <w:sz w:val="28"/>
          <w:szCs w:val="28"/>
          <w:lang w:val="uk-UA" w:eastAsia="uk-UA" w:bidi="uk-UA"/>
        </w:rPr>
        <w:t>За рішенням сесії селищної ради  3</w:t>
      </w:r>
      <w:r w:rsidR="00902237" w:rsidRPr="00EB0C4A">
        <w:rPr>
          <w:bCs/>
          <w:color w:val="000000"/>
          <w:sz w:val="28"/>
          <w:szCs w:val="28"/>
          <w:lang w:val="uk-UA" w:eastAsia="uk-UA" w:bidi="uk-UA"/>
        </w:rPr>
        <w:t xml:space="preserve"> дітей мають пільги на харчування  (100 відсоткова знижка на харчування).</w:t>
      </w:r>
    </w:p>
    <w:p w:rsidR="00612077" w:rsidRPr="00EB0C4A" w:rsidRDefault="00902237" w:rsidP="00EB0C4A">
      <w:pPr>
        <w:spacing w:line="360" w:lineRule="auto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 xml:space="preserve">      Адміністрація закладу  систематично здійснює просвітницьку роботу серед батьків дітей соціально незахищених категорій про їх права, надає їм консультативну допомогу з питань оформлення  необхідних документів, матеріальну підтримку вихованцям  пільгового контингенту.</w:t>
      </w:r>
    </w:p>
    <w:p w:rsidR="00CE516F" w:rsidRDefault="00CE516F" w:rsidP="00EB0C4A">
      <w:pPr>
        <w:spacing w:line="360" w:lineRule="auto"/>
        <w:rPr>
          <w:b/>
          <w:sz w:val="28"/>
          <w:szCs w:val="28"/>
          <w:lang w:val="uk-UA"/>
        </w:rPr>
      </w:pPr>
    </w:p>
    <w:p w:rsidR="001768D7" w:rsidRDefault="001768D7" w:rsidP="00EB0C4A">
      <w:pPr>
        <w:spacing w:line="360" w:lineRule="auto"/>
        <w:rPr>
          <w:b/>
          <w:sz w:val="28"/>
          <w:szCs w:val="28"/>
          <w:lang w:val="uk-UA"/>
        </w:rPr>
      </w:pPr>
    </w:p>
    <w:p w:rsidR="001768D7" w:rsidRPr="00EB0C4A" w:rsidRDefault="001768D7" w:rsidP="00EB0C4A">
      <w:pPr>
        <w:spacing w:line="360" w:lineRule="auto"/>
        <w:rPr>
          <w:b/>
          <w:sz w:val="28"/>
          <w:szCs w:val="28"/>
          <w:lang w:val="uk-UA"/>
        </w:rPr>
      </w:pPr>
    </w:p>
    <w:p w:rsidR="00CE516F" w:rsidRPr="00EB0C4A" w:rsidRDefault="00CE516F" w:rsidP="00EB0C4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B0C4A">
        <w:rPr>
          <w:b/>
          <w:sz w:val="28"/>
          <w:szCs w:val="28"/>
          <w:lang w:val="uk-UA"/>
        </w:rPr>
        <w:lastRenderedPageBreak/>
        <w:t>Орг</w:t>
      </w:r>
      <w:r w:rsidR="00D11546" w:rsidRPr="00EB0C4A">
        <w:rPr>
          <w:b/>
          <w:sz w:val="28"/>
          <w:szCs w:val="28"/>
          <w:lang w:val="uk-UA"/>
        </w:rPr>
        <w:t xml:space="preserve">анізація освітнього процесу у </w:t>
      </w:r>
      <w:r w:rsidRPr="00EB0C4A">
        <w:rPr>
          <w:b/>
          <w:sz w:val="28"/>
          <w:szCs w:val="28"/>
          <w:lang w:val="uk-UA"/>
        </w:rPr>
        <w:t>З</w:t>
      </w:r>
      <w:r w:rsidR="00D11546" w:rsidRPr="00EB0C4A">
        <w:rPr>
          <w:b/>
          <w:sz w:val="28"/>
          <w:szCs w:val="28"/>
          <w:lang w:val="uk-UA"/>
        </w:rPr>
        <w:t>ДО</w:t>
      </w:r>
    </w:p>
    <w:p w:rsidR="00CE516F" w:rsidRPr="00EB0C4A" w:rsidRDefault="009D7124" w:rsidP="00EB0C4A">
      <w:pPr>
        <w:spacing w:line="360" w:lineRule="auto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 xml:space="preserve">     </w:t>
      </w:r>
      <w:r w:rsidR="006F12D1" w:rsidRPr="00EB0C4A">
        <w:rPr>
          <w:sz w:val="28"/>
          <w:szCs w:val="28"/>
          <w:lang w:val="uk-UA"/>
        </w:rPr>
        <w:t>Організаці</w:t>
      </w:r>
      <w:r w:rsidRPr="00EB0C4A">
        <w:rPr>
          <w:sz w:val="28"/>
          <w:szCs w:val="28"/>
          <w:lang w:val="uk-UA"/>
        </w:rPr>
        <w:t xml:space="preserve">я освітньої діяльності у </w:t>
      </w:r>
      <w:r w:rsidR="00D11546" w:rsidRPr="00EB0C4A">
        <w:rPr>
          <w:sz w:val="28"/>
          <w:szCs w:val="28"/>
          <w:lang w:val="uk-UA"/>
        </w:rPr>
        <w:t>закладі</w:t>
      </w:r>
      <w:r w:rsidRPr="00EB0C4A">
        <w:rPr>
          <w:sz w:val="28"/>
          <w:szCs w:val="28"/>
          <w:lang w:val="uk-UA"/>
        </w:rPr>
        <w:t xml:space="preserve"> дошкільної освіти протягом</w:t>
      </w:r>
      <w:r w:rsidR="00902237" w:rsidRPr="00EB0C4A">
        <w:rPr>
          <w:sz w:val="28"/>
          <w:szCs w:val="28"/>
          <w:lang w:val="uk-UA"/>
        </w:rPr>
        <w:t xml:space="preserve"> 2023/2024</w:t>
      </w:r>
      <w:r w:rsidRPr="00EB0C4A">
        <w:rPr>
          <w:sz w:val="28"/>
          <w:szCs w:val="28"/>
          <w:lang w:val="uk-UA"/>
        </w:rPr>
        <w:t xml:space="preserve"> навчального року здійснюв</w:t>
      </w:r>
      <w:r w:rsidR="006F12D1" w:rsidRPr="00EB0C4A">
        <w:rPr>
          <w:sz w:val="28"/>
          <w:szCs w:val="28"/>
          <w:lang w:val="uk-UA"/>
        </w:rPr>
        <w:t>алась відповідно до Законів України «Про освіту», «Про дошкільну освіту», Базового компоненту дошкільної освіти (Державного стандарту дошкільної освіти), Гранично допустимого навантаження на дитину у дошкільних навчальних закладах різних типів та форм власності (</w:t>
      </w:r>
      <w:r w:rsidR="006F12D1" w:rsidRPr="00EB0C4A">
        <w:rPr>
          <w:color w:val="000000"/>
          <w:sz w:val="28"/>
          <w:szCs w:val="28"/>
          <w:lang w:val="uk-UA"/>
        </w:rPr>
        <w:t>затверджено наказом МОН України від 20.04.2015 № 446)</w:t>
      </w:r>
      <w:r w:rsidRPr="00EB0C4A">
        <w:rPr>
          <w:color w:val="000000"/>
          <w:sz w:val="28"/>
          <w:szCs w:val="28"/>
          <w:lang w:val="uk-UA"/>
        </w:rPr>
        <w:t>,</w:t>
      </w:r>
      <w:r w:rsidRPr="00EB0C4A">
        <w:rPr>
          <w:sz w:val="28"/>
          <w:szCs w:val="28"/>
          <w:lang w:val="uk-UA"/>
        </w:rPr>
        <w:t xml:space="preserve"> інструктивно-методичних рекомендацій Міністерства освіти і науки України від 27.07.2022 року № 1/8504-22 «Щодо окремих питань діяльності закладів дошкільної освіти у 2022/2023 навчальному році» </w:t>
      </w:r>
      <w:r w:rsidR="006F12D1" w:rsidRPr="00EB0C4A">
        <w:rPr>
          <w:sz w:val="28"/>
          <w:szCs w:val="28"/>
          <w:lang w:val="uk-UA"/>
        </w:rPr>
        <w:t xml:space="preserve"> та  іншими чинними нормативно-правовими актами вищих органів державної влади.</w:t>
      </w:r>
      <w:r w:rsidRPr="00EB0C4A">
        <w:rPr>
          <w:sz w:val="28"/>
          <w:szCs w:val="28"/>
          <w:lang w:val="uk-UA"/>
        </w:rPr>
        <w:t xml:space="preserve"> </w:t>
      </w:r>
    </w:p>
    <w:p w:rsidR="009D7124" w:rsidRPr="00EB0C4A" w:rsidRDefault="00D11546" w:rsidP="00EB0C4A">
      <w:pPr>
        <w:spacing w:line="360" w:lineRule="auto"/>
        <w:ind w:firstLine="540"/>
        <w:jc w:val="both"/>
        <w:rPr>
          <w:color w:val="000000"/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>У 202</w:t>
      </w:r>
      <w:r w:rsidR="00902237" w:rsidRPr="00EB0C4A">
        <w:rPr>
          <w:sz w:val="28"/>
          <w:szCs w:val="28"/>
          <w:lang w:val="uk-UA"/>
        </w:rPr>
        <w:t>3</w:t>
      </w:r>
      <w:r w:rsidRPr="00EB0C4A">
        <w:rPr>
          <w:sz w:val="28"/>
          <w:szCs w:val="28"/>
          <w:lang w:val="uk-UA"/>
        </w:rPr>
        <w:t xml:space="preserve"> – 202</w:t>
      </w:r>
      <w:r w:rsidR="00902237" w:rsidRPr="00EB0C4A">
        <w:rPr>
          <w:sz w:val="28"/>
          <w:szCs w:val="28"/>
          <w:lang w:val="uk-UA"/>
        </w:rPr>
        <w:t>4</w:t>
      </w:r>
      <w:r w:rsidR="00CE516F" w:rsidRPr="00EB0C4A">
        <w:rPr>
          <w:b/>
          <w:color w:val="000000"/>
          <w:sz w:val="28"/>
          <w:szCs w:val="28"/>
          <w:lang w:val="uk-UA"/>
        </w:rPr>
        <w:t xml:space="preserve"> </w:t>
      </w:r>
      <w:r w:rsidR="00CE516F" w:rsidRPr="00EB0C4A">
        <w:rPr>
          <w:sz w:val="28"/>
          <w:szCs w:val="28"/>
          <w:lang w:val="uk-UA"/>
        </w:rPr>
        <w:t>навчальному році  о</w:t>
      </w:r>
      <w:proofErr w:type="spellStart"/>
      <w:r w:rsidR="00CE516F" w:rsidRPr="00EB0C4A">
        <w:rPr>
          <w:color w:val="000000"/>
          <w:sz w:val="28"/>
          <w:szCs w:val="28"/>
        </w:rPr>
        <w:t>рганізація</w:t>
      </w:r>
      <w:proofErr w:type="spellEnd"/>
      <w:r w:rsidR="00CE516F" w:rsidRPr="00EB0C4A">
        <w:rPr>
          <w:color w:val="000000"/>
          <w:sz w:val="28"/>
          <w:szCs w:val="28"/>
        </w:rPr>
        <w:t xml:space="preserve"> </w:t>
      </w:r>
      <w:proofErr w:type="spellStart"/>
      <w:r w:rsidRPr="00EB0C4A">
        <w:rPr>
          <w:color w:val="000000"/>
          <w:sz w:val="28"/>
          <w:szCs w:val="28"/>
        </w:rPr>
        <w:t>освітнього</w:t>
      </w:r>
      <w:proofErr w:type="spellEnd"/>
      <w:r w:rsidRPr="00EB0C4A">
        <w:rPr>
          <w:color w:val="000000"/>
          <w:sz w:val="28"/>
          <w:szCs w:val="28"/>
        </w:rPr>
        <w:t xml:space="preserve"> </w:t>
      </w:r>
      <w:proofErr w:type="spellStart"/>
      <w:r w:rsidRPr="00EB0C4A">
        <w:rPr>
          <w:color w:val="000000"/>
          <w:sz w:val="28"/>
          <w:szCs w:val="28"/>
        </w:rPr>
        <w:t>процесу</w:t>
      </w:r>
      <w:proofErr w:type="spellEnd"/>
      <w:r w:rsidRPr="00EB0C4A">
        <w:rPr>
          <w:color w:val="000000"/>
          <w:sz w:val="28"/>
          <w:szCs w:val="28"/>
        </w:rPr>
        <w:t xml:space="preserve"> в</w:t>
      </w:r>
      <w:r w:rsidR="00CE516F" w:rsidRPr="00EB0C4A">
        <w:rPr>
          <w:color w:val="000000"/>
          <w:sz w:val="28"/>
          <w:szCs w:val="28"/>
        </w:rPr>
        <w:t xml:space="preserve"> </w:t>
      </w:r>
      <w:proofErr w:type="spellStart"/>
      <w:r w:rsidR="00CE516F" w:rsidRPr="00EB0C4A">
        <w:rPr>
          <w:color w:val="000000"/>
          <w:sz w:val="28"/>
          <w:szCs w:val="28"/>
        </w:rPr>
        <w:t>закладі</w:t>
      </w:r>
      <w:proofErr w:type="spellEnd"/>
      <w:r w:rsidR="00CE516F" w:rsidRPr="00EB0C4A">
        <w:rPr>
          <w:color w:val="000000"/>
          <w:sz w:val="28"/>
          <w:szCs w:val="28"/>
        </w:rPr>
        <w:t xml:space="preserve"> </w:t>
      </w:r>
      <w:r w:rsidRPr="00EB0C4A">
        <w:rPr>
          <w:color w:val="000000"/>
          <w:sz w:val="28"/>
          <w:szCs w:val="28"/>
          <w:lang w:val="uk-UA"/>
        </w:rPr>
        <w:t xml:space="preserve">дошкільної освіти </w:t>
      </w:r>
      <w:proofErr w:type="spellStart"/>
      <w:r w:rsidR="00CE516F" w:rsidRPr="00EB0C4A">
        <w:rPr>
          <w:color w:val="000000"/>
          <w:sz w:val="28"/>
          <w:szCs w:val="28"/>
        </w:rPr>
        <w:t>була</w:t>
      </w:r>
      <w:proofErr w:type="spellEnd"/>
      <w:r w:rsidR="00CE516F" w:rsidRPr="00EB0C4A">
        <w:rPr>
          <w:color w:val="000000"/>
          <w:sz w:val="28"/>
          <w:szCs w:val="28"/>
        </w:rPr>
        <w:t xml:space="preserve"> </w:t>
      </w:r>
      <w:proofErr w:type="spellStart"/>
      <w:r w:rsidR="00CE516F" w:rsidRPr="00EB0C4A">
        <w:rPr>
          <w:color w:val="000000"/>
          <w:sz w:val="28"/>
          <w:szCs w:val="28"/>
        </w:rPr>
        <w:t>спрямована</w:t>
      </w:r>
      <w:proofErr w:type="spellEnd"/>
      <w:r w:rsidR="00CE516F" w:rsidRPr="00EB0C4A">
        <w:rPr>
          <w:color w:val="000000"/>
          <w:sz w:val="28"/>
          <w:szCs w:val="28"/>
        </w:rPr>
        <w:t xml:space="preserve"> на </w:t>
      </w:r>
      <w:r w:rsidR="00CE516F" w:rsidRPr="00EB0C4A">
        <w:rPr>
          <w:color w:val="000000"/>
          <w:sz w:val="28"/>
          <w:szCs w:val="28"/>
          <w:lang w:val="uk-UA"/>
        </w:rPr>
        <w:t>виконання</w:t>
      </w:r>
      <w:r w:rsidRPr="00EB0C4A">
        <w:rPr>
          <w:color w:val="000000"/>
          <w:sz w:val="28"/>
          <w:szCs w:val="28"/>
        </w:rPr>
        <w:t xml:space="preserve"> </w:t>
      </w:r>
      <w:proofErr w:type="spellStart"/>
      <w:r w:rsidRPr="00EB0C4A">
        <w:rPr>
          <w:color w:val="000000"/>
          <w:sz w:val="28"/>
          <w:szCs w:val="28"/>
        </w:rPr>
        <w:t>основних</w:t>
      </w:r>
      <w:proofErr w:type="spellEnd"/>
      <w:r w:rsidRPr="00EB0C4A">
        <w:rPr>
          <w:color w:val="000000"/>
          <w:sz w:val="28"/>
          <w:szCs w:val="28"/>
        </w:rPr>
        <w:t xml:space="preserve"> </w:t>
      </w:r>
      <w:proofErr w:type="spellStart"/>
      <w:r w:rsidRPr="00EB0C4A">
        <w:rPr>
          <w:color w:val="000000"/>
          <w:sz w:val="28"/>
          <w:szCs w:val="28"/>
        </w:rPr>
        <w:t>завдань</w:t>
      </w:r>
      <w:proofErr w:type="spellEnd"/>
      <w:r w:rsidR="009D7124" w:rsidRPr="00EB0C4A">
        <w:rPr>
          <w:color w:val="000000"/>
          <w:sz w:val="28"/>
          <w:szCs w:val="28"/>
          <w:lang w:val="uk-UA"/>
        </w:rPr>
        <w:t>:</w:t>
      </w:r>
    </w:p>
    <w:p w:rsidR="009D7124" w:rsidRPr="00EB0C4A" w:rsidRDefault="009D7124" w:rsidP="00EB0C4A">
      <w:pPr>
        <w:pStyle w:val="a8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B0C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Консолідувати зусилля педагогів і батьків щодо формування соціально-громадянської</w:t>
      </w:r>
      <w:r w:rsidRPr="00EB0C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0C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компетентності дітей дошкільного віку. </w:t>
      </w:r>
    </w:p>
    <w:p w:rsidR="009D7124" w:rsidRPr="00EB0C4A" w:rsidRDefault="009D7124" w:rsidP="00EB0C4A">
      <w:pPr>
        <w:pStyle w:val="3"/>
        <w:numPr>
          <w:ilvl w:val="0"/>
          <w:numId w:val="9"/>
        </w:numPr>
        <w:spacing w:after="0" w:line="360" w:lineRule="auto"/>
        <w:ind w:left="0" w:firstLine="284"/>
        <w:jc w:val="both"/>
        <w:rPr>
          <w:sz w:val="28"/>
          <w:szCs w:val="28"/>
          <w:lang w:val="uk-UA"/>
        </w:rPr>
      </w:pPr>
      <w:r w:rsidRPr="00EB0C4A">
        <w:rPr>
          <w:rFonts w:eastAsia="Arial Unicode MS"/>
          <w:kern w:val="1"/>
          <w:sz w:val="28"/>
          <w:szCs w:val="28"/>
          <w:lang w:val="uk-UA" w:eastAsia="hi-IN" w:bidi="hi-IN"/>
        </w:rPr>
        <w:t>Поглибити роботу з формування художньо-естетичної компетентності дошкільників, впровадження сучасних технологій художньо-продуктивного циклу, активізацію творчого потенціалу педагогів та батьків для залучення дітей до образотворчого мистецтва.</w:t>
      </w:r>
      <w:r w:rsidRPr="00EB0C4A">
        <w:rPr>
          <w:sz w:val="28"/>
          <w:szCs w:val="28"/>
          <w:lang w:val="uk-UA"/>
        </w:rPr>
        <w:t xml:space="preserve"> </w:t>
      </w:r>
    </w:p>
    <w:p w:rsidR="009D7124" w:rsidRPr="00EB0C4A" w:rsidRDefault="009D7124" w:rsidP="00EB0C4A">
      <w:pPr>
        <w:pStyle w:val="3"/>
        <w:numPr>
          <w:ilvl w:val="0"/>
          <w:numId w:val="9"/>
        </w:numPr>
        <w:spacing w:after="0" w:line="360" w:lineRule="auto"/>
        <w:ind w:left="0" w:firstLine="284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>Оптимізувати роботу щодо забезпечення функціонування системи загального та індивідуального психологічного</w:t>
      </w:r>
      <w:r w:rsidRPr="00EB0C4A">
        <w:rPr>
          <w:spacing w:val="1"/>
          <w:sz w:val="28"/>
          <w:szCs w:val="28"/>
          <w:lang w:val="uk-UA"/>
        </w:rPr>
        <w:t xml:space="preserve"> </w:t>
      </w:r>
      <w:r w:rsidRPr="00EB0C4A">
        <w:rPr>
          <w:sz w:val="28"/>
          <w:szCs w:val="28"/>
          <w:lang w:val="uk-UA"/>
        </w:rPr>
        <w:t>захисту учасників освітнього</w:t>
      </w:r>
      <w:r w:rsidRPr="00EB0C4A">
        <w:rPr>
          <w:spacing w:val="1"/>
          <w:sz w:val="28"/>
          <w:szCs w:val="28"/>
          <w:lang w:val="uk-UA"/>
        </w:rPr>
        <w:t xml:space="preserve"> </w:t>
      </w:r>
      <w:r w:rsidRPr="00EB0C4A">
        <w:rPr>
          <w:sz w:val="28"/>
          <w:szCs w:val="28"/>
          <w:lang w:val="uk-UA"/>
        </w:rPr>
        <w:t>процесу під час воєнних дій.</w:t>
      </w:r>
    </w:p>
    <w:p w:rsidR="00CE516F" w:rsidRPr="00EB0C4A" w:rsidRDefault="00B03297" w:rsidP="00EB0C4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B0C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CE516F" w:rsidRPr="00EB0C4A">
        <w:rPr>
          <w:rFonts w:ascii="Times New Roman" w:eastAsia="Times New Roman" w:hAnsi="Times New Roman"/>
          <w:sz w:val="28"/>
          <w:szCs w:val="28"/>
          <w:lang w:val="uk-UA" w:eastAsia="ru-RU"/>
        </w:rPr>
        <w:t>Головні річні завдання знайшли своє відбиття в усіх складових річного плану роботи. Методична робота з педагогічними кадрами була спрямована на реалізацію основної мети: підвищення професійного рівня пед</w:t>
      </w:r>
      <w:r w:rsidR="004D467C" w:rsidRPr="00EB0C4A">
        <w:rPr>
          <w:rFonts w:ascii="Times New Roman" w:eastAsia="Times New Roman" w:hAnsi="Times New Roman"/>
          <w:sz w:val="28"/>
          <w:szCs w:val="28"/>
          <w:lang w:val="uk-UA" w:eastAsia="ru-RU"/>
        </w:rPr>
        <w:t>агогів, координування зусиль пед</w:t>
      </w:r>
      <w:r w:rsidR="00CE516F" w:rsidRPr="00EB0C4A">
        <w:rPr>
          <w:rFonts w:ascii="Times New Roman" w:eastAsia="Times New Roman" w:hAnsi="Times New Roman"/>
          <w:sz w:val="28"/>
          <w:szCs w:val="28"/>
          <w:lang w:val="uk-UA" w:eastAsia="ru-RU"/>
        </w:rPr>
        <w:t>працівників закладу для вирішення</w:t>
      </w:r>
      <w:r w:rsidR="004D467C" w:rsidRPr="00EB0C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пріоритетних завдань</w:t>
      </w:r>
      <w:r w:rsidR="00CE516F" w:rsidRPr="00EB0C4A">
        <w:rPr>
          <w:rFonts w:ascii="Times New Roman" w:eastAsia="Times New Roman" w:hAnsi="Times New Roman"/>
          <w:sz w:val="28"/>
          <w:szCs w:val="28"/>
          <w:lang w:val="uk-UA" w:eastAsia="ru-RU"/>
        </w:rPr>
        <w:t>, створення оптимальних умов для підвищення результативності освітнього процесу.</w:t>
      </w:r>
    </w:p>
    <w:p w:rsidR="009D7124" w:rsidRPr="00EB0C4A" w:rsidRDefault="009D7124" w:rsidP="00EB0C4A">
      <w:pPr>
        <w:spacing w:line="360" w:lineRule="auto"/>
        <w:ind w:firstLine="708"/>
        <w:jc w:val="both"/>
        <w:rPr>
          <w:color w:val="202124"/>
          <w:sz w:val="28"/>
          <w:szCs w:val="28"/>
          <w:shd w:val="clear" w:color="auto" w:fill="FFFFFF"/>
          <w:lang w:val="uk-UA"/>
        </w:rPr>
      </w:pPr>
      <w:r w:rsidRPr="00EB0C4A">
        <w:rPr>
          <w:color w:val="202124"/>
          <w:sz w:val="28"/>
          <w:szCs w:val="28"/>
          <w:shd w:val="clear" w:color="auto" w:fill="FFFFFF"/>
          <w:lang w:val="uk-UA"/>
        </w:rPr>
        <w:t xml:space="preserve">Педагоги закладу дошкільної освіти </w:t>
      </w:r>
      <w:r w:rsidR="004D467C" w:rsidRPr="00EB0C4A">
        <w:rPr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Pr="00EB0C4A">
        <w:rPr>
          <w:color w:val="202124"/>
          <w:sz w:val="28"/>
          <w:szCs w:val="28"/>
          <w:shd w:val="clear" w:color="auto" w:fill="FFFFFF"/>
          <w:lang w:val="uk-UA"/>
        </w:rPr>
        <w:t>активно приймають участь у</w:t>
      </w:r>
      <w:r w:rsidR="004D467C" w:rsidRPr="00EB0C4A">
        <w:rPr>
          <w:color w:val="20212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D467C" w:rsidRPr="00EB0C4A">
        <w:rPr>
          <w:color w:val="202124"/>
          <w:sz w:val="28"/>
          <w:szCs w:val="28"/>
          <w:shd w:val="clear" w:color="auto" w:fill="FFFFFF"/>
          <w:lang w:val="uk-UA"/>
        </w:rPr>
        <w:t>онлайн-</w:t>
      </w:r>
      <w:proofErr w:type="spellEnd"/>
      <w:r w:rsidRPr="00EB0C4A">
        <w:rPr>
          <w:color w:val="20212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  <w:lang w:val="uk-UA"/>
        </w:rPr>
        <w:t>вебінарах</w:t>
      </w:r>
      <w:proofErr w:type="spellEnd"/>
      <w:r w:rsidRPr="00EB0C4A">
        <w:rPr>
          <w:color w:val="202124"/>
          <w:sz w:val="28"/>
          <w:szCs w:val="28"/>
          <w:shd w:val="clear" w:color="auto" w:fill="FFFFFF"/>
          <w:lang w:val="uk-UA"/>
        </w:rPr>
        <w:t>, конференціях за різними на</w:t>
      </w:r>
      <w:r w:rsidR="004D467C" w:rsidRPr="00EB0C4A">
        <w:rPr>
          <w:color w:val="202124"/>
          <w:sz w:val="28"/>
          <w:szCs w:val="28"/>
          <w:shd w:val="clear" w:color="auto" w:fill="FFFFFF"/>
          <w:lang w:val="uk-UA"/>
        </w:rPr>
        <w:t xml:space="preserve">прямками роботи та </w:t>
      </w:r>
      <w:r w:rsidR="004D467C" w:rsidRPr="00EB0C4A">
        <w:rPr>
          <w:color w:val="202124"/>
          <w:sz w:val="28"/>
          <w:szCs w:val="28"/>
          <w:shd w:val="clear" w:color="auto" w:fill="FFFFFF"/>
          <w:lang w:val="uk-UA"/>
        </w:rPr>
        <w:lastRenderedPageBreak/>
        <w:t>отримують се</w:t>
      </w:r>
      <w:r w:rsidRPr="00EB0C4A">
        <w:rPr>
          <w:color w:val="202124"/>
          <w:sz w:val="28"/>
          <w:szCs w:val="28"/>
          <w:shd w:val="clear" w:color="auto" w:fill="FFFFFF"/>
          <w:lang w:val="uk-UA"/>
        </w:rPr>
        <w:t>р</w:t>
      </w:r>
      <w:r w:rsidR="004D467C" w:rsidRPr="00EB0C4A">
        <w:rPr>
          <w:color w:val="202124"/>
          <w:sz w:val="28"/>
          <w:szCs w:val="28"/>
          <w:shd w:val="clear" w:color="auto" w:fill="FFFFFF"/>
          <w:lang w:val="uk-UA"/>
        </w:rPr>
        <w:t>т</w:t>
      </w:r>
      <w:r w:rsidRPr="00EB0C4A">
        <w:rPr>
          <w:color w:val="202124"/>
          <w:sz w:val="28"/>
          <w:szCs w:val="28"/>
          <w:shd w:val="clear" w:color="auto" w:fill="FFFFFF"/>
          <w:lang w:val="uk-UA"/>
        </w:rPr>
        <w:t>ифікати. Значно підвищився рівень опанування новими комп’ютерними програмами. Використовуючи набуті знання, педагоги</w:t>
      </w:r>
      <w:r w:rsidR="004D467C" w:rsidRPr="00EB0C4A">
        <w:rPr>
          <w:color w:val="202124"/>
          <w:sz w:val="28"/>
          <w:szCs w:val="28"/>
          <w:shd w:val="clear" w:color="auto" w:fill="FFFFFF"/>
          <w:lang w:val="uk-UA"/>
        </w:rPr>
        <w:t xml:space="preserve"> самостійно </w:t>
      </w:r>
      <w:r w:rsidRPr="00EB0C4A">
        <w:rPr>
          <w:color w:val="202124"/>
          <w:sz w:val="28"/>
          <w:szCs w:val="28"/>
          <w:shd w:val="clear" w:color="auto" w:fill="FFFFFF"/>
          <w:lang w:val="uk-UA"/>
        </w:rPr>
        <w:t xml:space="preserve"> створюють </w:t>
      </w:r>
      <w:proofErr w:type="spellStart"/>
      <w:r w:rsidRPr="00EB0C4A">
        <w:rPr>
          <w:color w:val="202124"/>
          <w:sz w:val="28"/>
          <w:szCs w:val="28"/>
          <w:shd w:val="clear" w:color="auto" w:fill="FFFFFF"/>
          <w:lang w:val="uk-UA"/>
        </w:rPr>
        <w:t>відео</w:t>
      </w:r>
      <w:r w:rsidR="004D467C" w:rsidRPr="00EB0C4A">
        <w:rPr>
          <w:color w:val="202124"/>
          <w:sz w:val="28"/>
          <w:szCs w:val="28"/>
          <w:shd w:val="clear" w:color="auto" w:fill="FFFFFF"/>
          <w:lang w:val="uk-UA"/>
        </w:rPr>
        <w:t>заняття</w:t>
      </w:r>
      <w:proofErr w:type="spellEnd"/>
      <w:r w:rsidRPr="00EB0C4A">
        <w:rPr>
          <w:color w:val="202124"/>
          <w:sz w:val="28"/>
          <w:szCs w:val="28"/>
          <w:shd w:val="clear" w:color="auto" w:fill="FFFFFF"/>
          <w:lang w:val="uk-UA"/>
        </w:rPr>
        <w:t xml:space="preserve"> та дидактичні матеріали для </w:t>
      </w:r>
      <w:r w:rsidR="004D467C" w:rsidRPr="00EB0C4A">
        <w:rPr>
          <w:color w:val="202124"/>
          <w:sz w:val="28"/>
          <w:szCs w:val="28"/>
          <w:shd w:val="clear" w:color="auto" w:fill="FFFFFF"/>
          <w:lang w:val="uk-UA"/>
        </w:rPr>
        <w:t>організації</w:t>
      </w:r>
      <w:r w:rsidRPr="00EB0C4A">
        <w:rPr>
          <w:color w:val="202124"/>
          <w:sz w:val="28"/>
          <w:szCs w:val="28"/>
          <w:shd w:val="clear" w:color="auto" w:fill="FFFFFF"/>
          <w:lang w:val="uk-UA"/>
        </w:rPr>
        <w:t xml:space="preserve"> дистанційної освітньої  роботи з</w:t>
      </w:r>
      <w:r w:rsidR="004D467C" w:rsidRPr="00EB0C4A">
        <w:rPr>
          <w:color w:val="202124"/>
          <w:sz w:val="28"/>
          <w:szCs w:val="28"/>
          <w:shd w:val="clear" w:color="auto" w:fill="FFFFFF"/>
          <w:lang w:val="uk-UA"/>
        </w:rPr>
        <w:t xml:space="preserve"> дітьми</w:t>
      </w:r>
      <w:r w:rsidRPr="00EB0C4A">
        <w:rPr>
          <w:color w:val="202124"/>
          <w:sz w:val="28"/>
          <w:szCs w:val="28"/>
          <w:shd w:val="clear" w:color="auto" w:fill="FFFFFF"/>
          <w:lang w:val="uk-UA"/>
        </w:rPr>
        <w:t xml:space="preserve">, які щодня розміщуються на </w:t>
      </w:r>
      <w:proofErr w:type="spellStart"/>
      <w:r w:rsidRPr="00EB0C4A">
        <w:rPr>
          <w:color w:val="202124"/>
          <w:sz w:val="28"/>
          <w:szCs w:val="28"/>
          <w:shd w:val="clear" w:color="auto" w:fill="FFFFFF"/>
          <w:lang w:val="uk-UA"/>
        </w:rPr>
        <w:t>гугл-диску</w:t>
      </w:r>
      <w:proofErr w:type="spellEnd"/>
      <w:r w:rsidRPr="00EB0C4A">
        <w:rPr>
          <w:color w:val="202124"/>
          <w:sz w:val="28"/>
          <w:szCs w:val="28"/>
          <w:shd w:val="clear" w:color="auto" w:fill="FFFFFF"/>
          <w:lang w:val="uk-UA"/>
        </w:rPr>
        <w:t xml:space="preserve">, на </w:t>
      </w:r>
      <w:r w:rsidR="00145D50" w:rsidRPr="00EB0C4A">
        <w:rPr>
          <w:color w:val="202124"/>
          <w:sz w:val="28"/>
          <w:szCs w:val="28"/>
          <w:shd w:val="clear" w:color="auto" w:fill="FFFFFF"/>
          <w:lang w:val="uk-UA"/>
        </w:rPr>
        <w:t xml:space="preserve"> сайті ЗДО, особистих </w:t>
      </w:r>
      <w:proofErr w:type="spellStart"/>
      <w:r w:rsidR="00145D50" w:rsidRPr="00EB0C4A">
        <w:rPr>
          <w:color w:val="202124"/>
          <w:sz w:val="28"/>
          <w:szCs w:val="28"/>
          <w:shd w:val="clear" w:color="auto" w:fill="FFFFFF"/>
          <w:lang w:val="uk-UA"/>
        </w:rPr>
        <w:t>ютуб-каналах</w:t>
      </w:r>
      <w:proofErr w:type="spellEnd"/>
      <w:r w:rsidR="004D467C" w:rsidRPr="00EB0C4A">
        <w:rPr>
          <w:color w:val="202124"/>
          <w:sz w:val="28"/>
          <w:szCs w:val="28"/>
          <w:shd w:val="clear" w:color="auto" w:fill="FFFFFF"/>
          <w:lang w:val="uk-UA"/>
        </w:rPr>
        <w:t xml:space="preserve">, у </w:t>
      </w:r>
      <w:proofErr w:type="spellStart"/>
      <w:r w:rsidR="00615D08" w:rsidRPr="00EB0C4A">
        <w:rPr>
          <w:color w:val="202124"/>
          <w:sz w:val="28"/>
          <w:szCs w:val="28"/>
          <w:shd w:val="clear" w:color="auto" w:fill="FFFFFF"/>
          <w:lang w:val="uk-UA"/>
        </w:rPr>
        <w:t>В</w:t>
      </w:r>
      <w:r w:rsidR="004D467C" w:rsidRPr="00EB0C4A">
        <w:rPr>
          <w:color w:val="202124"/>
          <w:sz w:val="28"/>
          <w:szCs w:val="28"/>
          <w:shd w:val="clear" w:color="auto" w:fill="FFFFFF"/>
          <w:lang w:val="uk-UA"/>
        </w:rPr>
        <w:t>айбер-спільноті</w:t>
      </w:r>
      <w:proofErr w:type="spellEnd"/>
      <w:r w:rsidR="004D467C" w:rsidRPr="00EB0C4A">
        <w:rPr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="00615D08" w:rsidRPr="00EB0C4A">
        <w:rPr>
          <w:color w:val="202124"/>
          <w:sz w:val="28"/>
          <w:szCs w:val="28"/>
          <w:shd w:val="clear" w:color="auto" w:fill="FFFFFF"/>
          <w:lang w:val="uk-UA"/>
        </w:rPr>
        <w:t xml:space="preserve">для </w:t>
      </w:r>
      <w:r w:rsidR="004D467C" w:rsidRPr="00EB0C4A">
        <w:rPr>
          <w:color w:val="202124"/>
          <w:sz w:val="28"/>
          <w:szCs w:val="28"/>
          <w:shd w:val="clear" w:color="auto" w:fill="FFFFFF"/>
          <w:lang w:val="uk-UA"/>
        </w:rPr>
        <w:t>батьків, Телеграм каналі</w:t>
      </w:r>
      <w:r w:rsidR="00145D50" w:rsidRPr="00EB0C4A">
        <w:rPr>
          <w:color w:val="202124"/>
          <w:sz w:val="28"/>
          <w:szCs w:val="28"/>
          <w:shd w:val="clear" w:color="auto" w:fill="FFFFFF"/>
          <w:lang w:val="uk-UA"/>
        </w:rPr>
        <w:t>.</w:t>
      </w:r>
    </w:p>
    <w:p w:rsidR="009D7124" w:rsidRPr="00EB0C4A" w:rsidRDefault="009D7124" w:rsidP="00EB0C4A">
      <w:pPr>
        <w:spacing w:line="360" w:lineRule="auto"/>
        <w:ind w:firstLine="708"/>
        <w:jc w:val="both"/>
        <w:rPr>
          <w:color w:val="202124"/>
          <w:sz w:val="28"/>
          <w:szCs w:val="28"/>
          <w:shd w:val="clear" w:color="auto" w:fill="FFFFFF"/>
          <w:lang w:val="uk-UA"/>
        </w:rPr>
      </w:pPr>
      <w:r w:rsidRPr="00EB0C4A">
        <w:rPr>
          <w:color w:val="202124"/>
          <w:sz w:val="28"/>
          <w:szCs w:val="28"/>
          <w:shd w:val="clear" w:color="auto" w:fill="FFFFFF"/>
          <w:lang w:val="uk-UA"/>
        </w:rPr>
        <w:t xml:space="preserve">З метою підвищення якості освітнього процесу та пошуку шляхів вдосконалення системи освітньої діяльності адміністрацією здійснювався моніторинг та контроль якості </w:t>
      </w:r>
      <w:r w:rsidR="00B03297" w:rsidRPr="00EB0C4A">
        <w:rPr>
          <w:color w:val="202124"/>
          <w:sz w:val="28"/>
          <w:szCs w:val="28"/>
          <w:shd w:val="clear" w:color="auto" w:fill="FFFFFF"/>
          <w:lang w:val="uk-UA"/>
        </w:rPr>
        <w:t>освіти</w:t>
      </w:r>
      <w:r w:rsidR="00902237" w:rsidRPr="00EB0C4A">
        <w:rPr>
          <w:color w:val="202124"/>
          <w:sz w:val="28"/>
          <w:szCs w:val="28"/>
          <w:shd w:val="clear" w:color="auto" w:fill="FFFFFF"/>
          <w:lang w:val="uk-UA"/>
        </w:rPr>
        <w:t xml:space="preserve"> в закладі </w:t>
      </w:r>
      <w:r w:rsidR="004D467C" w:rsidRPr="00EB0C4A">
        <w:rPr>
          <w:color w:val="202124"/>
          <w:sz w:val="28"/>
          <w:szCs w:val="28"/>
          <w:shd w:val="clear" w:color="auto" w:fill="FFFFFF"/>
          <w:lang w:val="uk-UA"/>
        </w:rPr>
        <w:t xml:space="preserve">.  </w:t>
      </w:r>
    </w:p>
    <w:p w:rsidR="00A40876" w:rsidRPr="00EB0C4A" w:rsidRDefault="00145D50" w:rsidP="00EB0C4A">
      <w:pPr>
        <w:spacing w:line="360" w:lineRule="auto"/>
        <w:ind w:firstLine="708"/>
        <w:jc w:val="both"/>
        <w:rPr>
          <w:color w:val="202124"/>
          <w:sz w:val="28"/>
          <w:szCs w:val="28"/>
          <w:shd w:val="clear" w:color="auto" w:fill="FFFFFF"/>
          <w:lang w:val="uk-UA"/>
        </w:rPr>
      </w:pP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Відповідно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до </w:t>
      </w:r>
      <w:proofErr w:type="spellStart"/>
      <w:proofErr w:type="gramStart"/>
      <w:r w:rsidR="00A40876" w:rsidRPr="00EB0C4A">
        <w:rPr>
          <w:color w:val="202124"/>
          <w:sz w:val="28"/>
          <w:szCs w:val="28"/>
          <w:shd w:val="clear" w:color="auto" w:fill="FFFFFF"/>
        </w:rPr>
        <w:t>р</w:t>
      </w:r>
      <w:proofErr w:type="gramEnd"/>
      <w:r w:rsidR="00A40876" w:rsidRPr="00EB0C4A">
        <w:rPr>
          <w:color w:val="202124"/>
          <w:sz w:val="28"/>
          <w:szCs w:val="28"/>
          <w:shd w:val="clear" w:color="auto" w:fill="FFFFFF"/>
        </w:rPr>
        <w:t>ічного</w:t>
      </w:r>
      <w:proofErr w:type="spellEnd"/>
      <w:r w:rsidR="00A40876" w:rsidRPr="00EB0C4A">
        <w:rPr>
          <w:color w:val="202124"/>
          <w:sz w:val="28"/>
          <w:szCs w:val="28"/>
          <w:shd w:val="clear" w:color="auto" w:fill="FFFFFF"/>
        </w:rPr>
        <w:t xml:space="preserve"> плану у </w:t>
      </w:r>
      <w:proofErr w:type="spellStart"/>
      <w:r w:rsidR="00A40876" w:rsidRPr="00EB0C4A">
        <w:rPr>
          <w:color w:val="202124"/>
          <w:sz w:val="28"/>
          <w:szCs w:val="28"/>
          <w:shd w:val="clear" w:color="auto" w:fill="FFFFFF"/>
        </w:rPr>
        <w:t>закладі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проводилися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виставки-селфі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флешмоб</w:t>
      </w:r>
      <w:proofErr w:type="spellEnd"/>
      <w:r w:rsidR="00A40876" w:rsidRPr="00EB0C4A">
        <w:rPr>
          <w:color w:val="202124"/>
          <w:sz w:val="28"/>
          <w:szCs w:val="28"/>
          <w:shd w:val="clear" w:color="auto" w:fill="FFFFFF"/>
          <w:lang w:val="uk-UA"/>
        </w:rPr>
        <w:t xml:space="preserve"> до дня Вишиванки</w:t>
      </w:r>
      <w:r w:rsidRPr="00EB0C4A">
        <w:rPr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фото-виставки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дитячих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робіт</w:t>
      </w:r>
      <w:proofErr w:type="spellEnd"/>
      <w:r w:rsidR="00A40876" w:rsidRPr="00EB0C4A">
        <w:rPr>
          <w:color w:val="202124"/>
          <w:sz w:val="28"/>
          <w:szCs w:val="28"/>
          <w:shd w:val="clear" w:color="auto" w:fill="FFFFFF"/>
          <w:lang w:val="uk-UA"/>
        </w:rPr>
        <w:t xml:space="preserve"> до державних та календарних свят</w:t>
      </w:r>
      <w:r w:rsidRPr="00EB0C4A">
        <w:rPr>
          <w:color w:val="202124"/>
          <w:sz w:val="28"/>
          <w:szCs w:val="28"/>
          <w:shd w:val="clear" w:color="auto" w:fill="FFFFFF"/>
        </w:rPr>
        <w:t xml:space="preserve">, в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яких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приймали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участь 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діти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та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їх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батьки. </w:t>
      </w:r>
    </w:p>
    <w:p w:rsidR="00145D50" w:rsidRPr="00EB0C4A" w:rsidRDefault="00145D50" w:rsidP="00EB0C4A">
      <w:pPr>
        <w:spacing w:line="360" w:lineRule="auto"/>
        <w:ind w:firstLine="708"/>
        <w:jc w:val="both"/>
        <w:rPr>
          <w:color w:val="202124"/>
          <w:sz w:val="28"/>
          <w:szCs w:val="28"/>
          <w:shd w:val="clear" w:color="auto" w:fill="FFFFFF"/>
        </w:rPr>
      </w:pPr>
      <w:r w:rsidRPr="00EB0C4A">
        <w:rPr>
          <w:color w:val="202124"/>
          <w:sz w:val="28"/>
          <w:szCs w:val="28"/>
          <w:shd w:val="clear" w:color="auto" w:fill="FFFFFF"/>
        </w:rPr>
        <w:t xml:space="preserve">У 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закладі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постійно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r w:rsidRPr="00EB0C4A">
        <w:rPr>
          <w:color w:val="202124"/>
          <w:sz w:val="28"/>
          <w:szCs w:val="28"/>
          <w:shd w:val="clear" w:color="auto" w:fill="FFFFFF"/>
          <w:lang w:val="uk-UA"/>
        </w:rPr>
        <w:t>проводиться</w:t>
      </w:r>
      <w:r w:rsidRPr="00EB0C4A">
        <w:rPr>
          <w:color w:val="202124"/>
          <w:sz w:val="28"/>
          <w:szCs w:val="28"/>
          <w:shd w:val="clear" w:color="auto" w:fill="FFFFFF"/>
        </w:rPr>
        <w:t xml:space="preserve"> робота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щодо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B0C4A">
        <w:rPr>
          <w:color w:val="202124"/>
          <w:sz w:val="28"/>
          <w:szCs w:val="28"/>
          <w:shd w:val="clear" w:color="auto" w:fill="FFFFFF"/>
        </w:rPr>
        <w:t>проф</w:t>
      </w:r>
      <w:proofErr w:type="gramEnd"/>
      <w:r w:rsidRPr="00EB0C4A">
        <w:rPr>
          <w:color w:val="202124"/>
          <w:sz w:val="28"/>
          <w:szCs w:val="28"/>
          <w:shd w:val="clear" w:color="auto" w:fill="FFFFFF"/>
        </w:rPr>
        <w:t>ілактики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дитячого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травматизму. З метою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запобігання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травматизму,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вихователі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в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своїй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роботі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багато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уваги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приділяють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вивченню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правил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електробезпеки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пожежної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безпеки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безпеки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на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дорозі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поведінки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з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незнайомими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людьми,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з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безпритульними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тваринами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, при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знаходженні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вибухонебезпечних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або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незнайомих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предметів</w:t>
      </w:r>
      <w:proofErr w:type="spellEnd"/>
      <w:r w:rsidR="00902237" w:rsidRPr="00EB0C4A">
        <w:rPr>
          <w:color w:val="202124"/>
          <w:sz w:val="28"/>
          <w:szCs w:val="28"/>
          <w:shd w:val="clear" w:color="auto" w:fill="FFFFFF"/>
        </w:rPr>
        <w:t xml:space="preserve">, у </w:t>
      </w:r>
      <w:proofErr w:type="spellStart"/>
      <w:r w:rsidR="00902237" w:rsidRPr="00EB0C4A">
        <w:rPr>
          <w:color w:val="202124"/>
          <w:sz w:val="28"/>
          <w:szCs w:val="28"/>
          <w:shd w:val="clear" w:color="auto" w:fill="FFFFFF"/>
        </w:rPr>
        <w:t>бомбосховищі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під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час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повітряної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загрози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ознайомлення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з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небезпечними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ситуаціями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природного характеру (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землетрус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, ожеледь,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повінь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тощо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). </w:t>
      </w:r>
      <w:r w:rsidRPr="00EB0C4A">
        <w:rPr>
          <w:color w:val="202124"/>
          <w:sz w:val="28"/>
          <w:szCs w:val="28"/>
          <w:shd w:val="clear" w:color="auto" w:fill="FFFFFF"/>
          <w:lang w:val="uk-UA"/>
        </w:rPr>
        <w:t>В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ихователі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використовують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інтернет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ресурси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розробляють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свій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цікавий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та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повчальний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матеріал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для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дітей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та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консультації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для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батьків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вихованців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>.</w:t>
      </w:r>
    </w:p>
    <w:p w:rsidR="00145D50" w:rsidRPr="00EB0C4A" w:rsidRDefault="00145D50" w:rsidP="00EB0C4A">
      <w:pPr>
        <w:spacing w:line="360" w:lineRule="auto"/>
        <w:ind w:firstLine="708"/>
        <w:jc w:val="both"/>
        <w:rPr>
          <w:color w:val="202124"/>
          <w:sz w:val="28"/>
          <w:szCs w:val="28"/>
          <w:shd w:val="clear" w:color="auto" w:fill="FFFFFF"/>
        </w:rPr>
      </w:pPr>
      <w:r w:rsidRPr="00EB0C4A">
        <w:rPr>
          <w:color w:val="202124"/>
          <w:sz w:val="28"/>
          <w:szCs w:val="28"/>
          <w:shd w:val="clear" w:color="auto" w:fill="FFFFFF"/>
          <w:lang w:val="uk-UA"/>
        </w:rPr>
        <w:t>О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собливу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увагу</w:t>
      </w:r>
      <w:proofErr w:type="spellEnd"/>
      <w:r w:rsidRPr="00EB0C4A">
        <w:rPr>
          <w:color w:val="202124"/>
          <w:sz w:val="28"/>
          <w:szCs w:val="28"/>
          <w:shd w:val="clear" w:color="auto" w:fill="FFFFFF"/>
          <w:lang w:val="uk-UA"/>
        </w:rPr>
        <w:t xml:space="preserve"> колектив </w:t>
      </w:r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приділяє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зміцненню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фізичного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здоров’я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дітей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.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Щотижня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здійснюється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опитування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стану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фізичного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та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психічного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здоров’я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вихованців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.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Щодня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пропонується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батькам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проводити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з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дітьми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зорову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гімнастику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фізхвилинку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руханку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пальчикову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гімнастику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.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Постійне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нагадування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про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суворе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дотримання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норм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зорового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навантаження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під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час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онлайн-занять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та перегляду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запропонованих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розвивальних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відео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>.</w:t>
      </w:r>
    </w:p>
    <w:p w:rsidR="00145D50" w:rsidRPr="00EB0C4A" w:rsidRDefault="00145D50" w:rsidP="00EB0C4A">
      <w:pPr>
        <w:spacing w:line="360" w:lineRule="auto"/>
        <w:jc w:val="both"/>
        <w:rPr>
          <w:color w:val="202124"/>
          <w:sz w:val="28"/>
          <w:szCs w:val="28"/>
          <w:shd w:val="clear" w:color="auto" w:fill="FFFFFF"/>
          <w:lang w:val="uk-UA"/>
        </w:rPr>
      </w:pPr>
      <w:r w:rsidRPr="00EB0C4A">
        <w:rPr>
          <w:color w:val="202124"/>
          <w:sz w:val="28"/>
          <w:szCs w:val="28"/>
          <w:shd w:val="clear" w:color="auto" w:fill="FFFFFF"/>
        </w:rPr>
        <w:tab/>
        <w:t xml:space="preserve">У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зв’язку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з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веденням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в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Україні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правового режиму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воєнного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стану,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ключовими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завданнями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для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педагогів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є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надання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інформаційної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методичної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lastRenderedPageBreak/>
        <w:t>консультативної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підтримки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дітям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та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їх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родинам</w:t>
      </w:r>
      <w:r w:rsidRPr="00EB0C4A">
        <w:rPr>
          <w:color w:val="202124"/>
          <w:sz w:val="28"/>
          <w:szCs w:val="28"/>
          <w:shd w:val="clear" w:color="auto" w:fill="FFFFFF"/>
          <w:lang w:val="uk-UA"/>
        </w:rPr>
        <w:t xml:space="preserve">. На  сайті ЗДО, в групах </w:t>
      </w:r>
      <w:r w:rsidRPr="00EB0C4A">
        <w:rPr>
          <w:color w:val="202124"/>
          <w:sz w:val="28"/>
          <w:szCs w:val="28"/>
          <w:shd w:val="clear" w:color="auto" w:fill="FFFFFF"/>
          <w:lang w:val="en-US"/>
        </w:rPr>
        <w:t>Viber</w:t>
      </w:r>
      <w:r w:rsidRPr="00EB0C4A">
        <w:rPr>
          <w:color w:val="202124"/>
          <w:sz w:val="28"/>
          <w:szCs w:val="28"/>
          <w:shd w:val="clear" w:color="auto" w:fill="FFFFFF"/>
          <w:lang w:val="uk-UA"/>
        </w:rPr>
        <w:t xml:space="preserve"> розміщуються матеріали для батьків щодо психолого-педагогічного супроводу дітей дошкільного віку та посилання на цікаві види спільної взаємодії з дошкільнятами.</w:t>
      </w:r>
    </w:p>
    <w:p w:rsidR="00145D50" w:rsidRPr="00EB0C4A" w:rsidRDefault="00145D50" w:rsidP="00EB0C4A">
      <w:pPr>
        <w:spacing w:line="360" w:lineRule="auto"/>
        <w:jc w:val="both"/>
        <w:rPr>
          <w:color w:val="202124"/>
          <w:sz w:val="28"/>
          <w:szCs w:val="28"/>
          <w:shd w:val="clear" w:color="auto" w:fill="FFFFFF"/>
        </w:rPr>
      </w:pPr>
      <w:r w:rsidRPr="00EB0C4A">
        <w:rPr>
          <w:color w:val="202124"/>
          <w:sz w:val="28"/>
          <w:szCs w:val="28"/>
          <w:shd w:val="clear" w:color="auto" w:fill="FFFFFF"/>
          <w:lang w:val="uk-UA"/>
        </w:rPr>
        <w:tab/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Виходячи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з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вище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викладеного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перспективою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подальшої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методичної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роботи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з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педагогічними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кадрами на 202</w:t>
      </w:r>
      <w:r w:rsidR="00902237" w:rsidRPr="00EB0C4A">
        <w:rPr>
          <w:color w:val="202124"/>
          <w:sz w:val="28"/>
          <w:szCs w:val="28"/>
          <w:shd w:val="clear" w:color="auto" w:fill="FFFFFF"/>
          <w:lang w:val="uk-UA"/>
        </w:rPr>
        <w:t>4</w:t>
      </w:r>
      <w:r w:rsidRPr="00EB0C4A">
        <w:rPr>
          <w:color w:val="202124"/>
          <w:sz w:val="28"/>
          <w:szCs w:val="28"/>
          <w:shd w:val="clear" w:color="auto" w:fill="FFFFFF"/>
        </w:rPr>
        <w:t>-202</w:t>
      </w:r>
      <w:r w:rsidR="00902237" w:rsidRPr="00EB0C4A">
        <w:rPr>
          <w:color w:val="202124"/>
          <w:sz w:val="28"/>
          <w:szCs w:val="28"/>
          <w:shd w:val="clear" w:color="auto" w:fill="FFFFFF"/>
          <w:lang w:val="uk-UA"/>
        </w:rPr>
        <w:t>5</w:t>
      </w:r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навчальний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color w:val="202124"/>
          <w:sz w:val="28"/>
          <w:szCs w:val="28"/>
          <w:shd w:val="clear" w:color="auto" w:fill="FFFFFF"/>
        </w:rPr>
        <w:t>рік</w:t>
      </w:r>
      <w:proofErr w:type="spellEnd"/>
      <w:r w:rsidRPr="00EB0C4A">
        <w:rPr>
          <w:color w:val="202124"/>
          <w:sz w:val="28"/>
          <w:szCs w:val="28"/>
          <w:shd w:val="clear" w:color="auto" w:fill="FFFFFF"/>
        </w:rPr>
        <w:t xml:space="preserve"> є:</w:t>
      </w:r>
    </w:p>
    <w:p w:rsidR="00145D50" w:rsidRPr="00EB0C4A" w:rsidRDefault="00145D50" w:rsidP="00EB0C4A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підвищення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фахового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рівня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з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оволодінням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та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вдосконаленням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цифровими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інструментами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для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забезпечення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якості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дошкільної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освіти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відповідно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до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суспільних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викликів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;</w:t>
      </w:r>
    </w:p>
    <w:p w:rsidR="00145D50" w:rsidRPr="00EB0C4A" w:rsidRDefault="00145D50" w:rsidP="00EB0C4A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впровадження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у практику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роботи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сучасних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форм,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методів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і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прийомів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спрямованих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на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розвиток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креативного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мислення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й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активізація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творчого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потенціалу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вихователів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;</w:t>
      </w:r>
    </w:p>
    <w:p w:rsidR="00145D50" w:rsidRPr="00EB0C4A" w:rsidRDefault="00145D50" w:rsidP="00EB0C4A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вдосконалення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професійної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майстерності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педагогів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щодо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формування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предметно-практичної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технологічної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соціально-громадянської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компетентності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у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дошкільників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;</w:t>
      </w:r>
    </w:p>
    <w:p w:rsidR="009D7124" w:rsidRPr="003E125F" w:rsidRDefault="00145D50" w:rsidP="003E125F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партнерська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взаємодія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закладу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дошкільної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осві</w:t>
      </w:r>
      <w:proofErr w:type="gram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ти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і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</w:t>
      </w:r>
      <w:proofErr w:type="gram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ім’ї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у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гармонійному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розвитку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особистості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дитини</w:t>
      </w:r>
      <w:proofErr w:type="spellEnd"/>
      <w:r w:rsidRPr="00EB0C4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CE516F" w:rsidRPr="00EB0C4A" w:rsidRDefault="00CE516F" w:rsidP="00EB0C4A">
      <w:pPr>
        <w:spacing w:line="360" w:lineRule="auto"/>
        <w:jc w:val="both"/>
        <w:rPr>
          <w:sz w:val="28"/>
          <w:szCs w:val="28"/>
          <w:lang w:val="uk-UA"/>
        </w:rPr>
      </w:pPr>
    </w:p>
    <w:p w:rsidR="00CE516F" w:rsidRPr="00EB0C4A" w:rsidRDefault="00CE516F" w:rsidP="00EB0C4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B0C4A">
        <w:rPr>
          <w:b/>
          <w:sz w:val="28"/>
          <w:szCs w:val="28"/>
          <w:lang w:val="uk-UA"/>
        </w:rPr>
        <w:t>Матер</w:t>
      </w:r>
      <w:r w:rsidR="00615D08" w:rsidRPr="00EB0C4A">
        <w:rPr>
          <w:b/>
          <w:sz w:val="28"/>
          <w:szCs w:val="28"/>
          <w:lang w:val="uk-UA"/>
        </w:rPr>
        <w:t>іально-технічне забезпечення ЗДО</w:t>
      </w:r>
      <w:r w:rsidRPr="00EB0C4A">
        <w:rPr>
          <w:b/>
          <w:sz w:val="28"/>
          <w:szCs w:val="28"/>
          <w:lang w:val="uk-UA"/>
        </w:rPr>
        <w:t xml:space="preserve"> </w:t>
      </w:r>
    </w:p>
    <w:p w:rsidR="002E1582" w:rsidRPr="00EB0C4A" w:rsidRDefault="00CE516F" w:rsidP="00EB0C4A">
      <w:pPr>
        <w:tabs>
          <w:tab w:val="left" w:pos="3192"/>
        </w:tabs>
        <w:spacing w:line="360" w:lineRule="auto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 xml:space="preserve">          </w:t>
      </w:r>
      <w:r w:rsidR="002E1582" w:rsidRPr="00EB0C4A">
        <w:rPr>
          <w:sz w:val="28"/>
          <w:szCs w:val="28"/>
          <w:lang w:val="uk-UA"/>
        </w:rPr>
        <w:t xml:space="preserve">            Матеріально-технічне забезпечення освітньої діяльності закладу дошкільної освіти протягом 2023-2024 </w:t>
      </w:r>
      <w:proofErr w:type="spellStart"/>
      <w:r w:rsidR="002E1582" w:rsidRPr="00EB0C4A">
        <w:rPr>
          <w:sz w:val="28"/>
          <w:szCs w:val="28"/>
          <w:lang w:val="uk-UA"/>
        </w:rPr>
        <w:t>н.р</w:t>
      </w:r>
      <w:proofErr w:type="spellEnd"/>
      <w:r w:rsidR="002E1582" w:rsidRPr="00EB0C4A">
        <w:rPr>
          <w:sz w:val="28"/>
          <w:szCs w:val="28"/>
          <w:lang w:val="uk-UA"/>
        </w:rPr>
        <w:t xml:space="preserve">. знаходилося на належному рівні. Усі приміщення відповідають санітарно-гігієнічним вимогам. Освітнє середовище  наповнено відповідно до «Примірного переліку ігрового та навчально-дидактичного обладнання для закладів дошкільної освіти» (наказ МОН від 19.12.2017 № 1633). </w:t>
      </w:r>
    </w:p>
    <w:p w:rsidR="00CE516F" w:rsidRPr="00EB0C4A" w:rsidRDefault="002E1582" w:rsidP="00EB0C4A">
      <w:pPr>
        <w:tabs>
          <w:tab w:val="left" w:pos="3192"/>
        </w:tabs>
        <w:spacing w:line="360" w:lineRule="auto"/>
        <w:jc w:val="both"/>
        <w:rPr>
          <w:color w:val="000000"/>
          <w:kern w:val="22"/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 xml:space="preserve">           На виконання листа ДСНС України від 14.06.2022 № 03-1870/162-2 «Про організацію укриття працівників та дітей у закладах освіти»  в підвальному приміщенні</w:t>
      </w:r>
      <w:r w:rsidR="00A3659D">
        <w:rPr>
          <w:sz w:val="28"/>
          <w:szCs w:val="28"/>
          <w:lang w:val="uk-UA"/>
        </w:rPr>
        <w:t xml:space="preserve"> клубу </w:t>
      </w:r>
      <w:r w:rsidRPr="00EB0C4A">
        <w:rPr>
          <w:sz w:val="28"/>
          <w:szCs w:val="28"/>
          <w:lang w:val="uk-UA"/>
        </w:rPr>
        <w:t xml:space="preserve"> </w:t>
      </w:r>
      <w:proofErr w:type="spellStart"/>
      <w:r w:rsidRPr="00EB0C4A">
        <w:rPr>
          <w:sz w:val="28"/>
          <w:szCs w:val="28"/>
          <w:lang w:val="uk-UA"/>
        </w:rPr>
        <w:t>облаштовано</w:t>
      </w:r>
      <w:proofErr w:type="spellEnd"/>
      <w:r w:rsidRPr="00EB0C4A">
        <w:rPr>
          <w:sz w:val="28"/>
          <w:szCs w:val="28"/>
          <w:lang w:val="uk-UA"/>
        </w:rPr>
        <w:t xml:space="preserve"> </w:t>
      </w:r>
      <w:r w:rsidR="00A3659D">
        <w:rPr>
          <w:sz w:val="28"/>
          <w:szCs w:val="28"/>
          <w:lang w:val="uk-UA"/>
        </w:rPr>
        <w:t xml:space="preserve"> </w:t>
      </w:r>
      <w:r w:rsidRPr="00EB0C4A">
        <w:rPr>
          <w:sz w:val="28"/>
          <w:szCs w:val="28"/>
          <w:lang w:val="uk-UA"/>
        </w:rPr>
        <w:t xml:space="preserve">укриття для захисту вихованців та працівників у разі небезпеки (повітряна тривога, артобстріл тощо). Облаштування внутрішнього простору приміщень укриття  </w:t>
      </w:r>
      <w:r w:rsidRPr="00EB0C4A">
        <w:rPr>
          <w:sz w:val="28"/>
          <w:szCs w:val="28"/>
          <w:lang w:val="uk-UA"/>
        </w:rPr>
        <w:lastRenderedPageBreak/>
        <w:t>комфортне, містить все необхідне обладнання для організації освітнього процесу.</w:t>
      </w:r>
    </w:p>
    <w:p w:rsidR="00CE516F" w:rsidRPr="00EB0C4A" w:rsidRDefault="00CE516F" w:rsidP="00EB0C4A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EB0C4A">
        <w:rPr>
          <w:sz w:val="28"/>
          <w:szCs w:val="28"/>
        </w:rPr>
        <w:t>Всі приміщення використовуються раціонально.  Працює музична, спортивн</w:t>
      </w:r>
      <w:r w:rsidR="002E1582" w:rsidRPr="00EB0C4A">
        <w:rPr>
          <w:sz w:val="28"/>
          <w:szCs w:val="28"/>
        </w:rPr>
        <w:t xml:space="preserve">а зала, обладнано методичний. </w:t>
      </w:r>
      <w:r w:rsidRPr="00EB0C4A">
        <w:rPr>
          <w:sz w:val="28"/>
          <w:szCs w:val="28"/>
        </w:rPr>
        <w:t xml:space="preserve">Створено умови для медичного обслуговування здобувачів дошкільної освіти  – обладнано медичний кабінет, ізолятор.  </w:t>
      </w:r>
    </w:p>
    <w:p w:rsidR="00CE516F" w:rsidRPr="00EB0C4A" w:rsidRDefault="00CE516F" w:rsidP="00EB0C4A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 xml:space="preserve">          Будівля дошкільного закладу знаходиться</w:t>
      </w:r>
      <w:r w:rsidR="00A3659D">
        <w:rPr>
          <w:sz w:val="28"/>
          <w:szCs w:val="28"/>
          <w:lang w:val="uk-UA"/>
        </w:rPr>
        <w:t xml:space="preserve"> не</w:t>
      </w:r>
      <w:r w:rsidRPr="00EB0C4A">
        <w:rPr>
          <w:sz w:val="28"/>
          <w:szCs w:val="28"/>
          <w:lang w:val="uk-UA"/>
        </w:rPr>
        <w:t xml:space="preserve"> далеко від проїзної частини, має</w:t>
      </w:r>
      <w:r w:rsidR="00A3659D">
        <w:rPr>
          <w:sz w:val="28"/>
          <w:szCs w:val="28"/>
          <w:lang w:val="uk-UA"/>
        </w:rPr>
        <w:t xml:space="preserve"> загорожу</w:t>
      </w:r>
      <w:r w:rsidRPr="00EB0C4A">
        <w:rPr>
          <w:sz w:val="28"/>
          <w:szCs w:val="28"/>
          <w:lang w:val="uk-UA"/>
        </w:rPr>
        <w:t xml:space="preserve">, захищена зеленою зоною. Приміщення  знаходиться в належному стані, постійно проводяться роботи щодо його безпечного утримання.  </w:t>
      </w:r>
      <w:r w:rsidRPr="00EB0C4A">
        <w:rPr>
          <w:b/>
          <w:sz w:val="28"/>
          <w:szCs w:val="28"/>
          <w:lang w:val="uk-UA"/>
        </w:rPr>
        <w:t xml:space="preserve"> </w:t>
      </w:r>
    </w:p>
    <w:p w:rsidR="00CE516F" w:rsidRPr="00EB0C4A" w:rsidRDefault="00CE516F" w:rsidP="00EB0C4A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EB0C4A">
        <w:rPr>
          <w:rFonts w:ascii="Times New Roman" w:eastAsia="Times New Roman" w:hAnsi="Times New Roman"/>
          <w:sz w:val="28"/>
          <w:szCs w:val="28"/>
          <w:lang w:eastAsia="ru-RU"/>
        </w:rPr>
        <w:t>Адміністрація</w:t>
      </w:r>
      <w:proofErr w:type="spellEnd"/>
      <w:r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EB0C4A">
        <w:rPr>
          <w:rFonts w:ascii="Times New Roman" w:eastAsia="Times New Roman" w:hAnsi="Times New Roman"/>
          <w:sz w:val="28"/>
          <w:szCs w:val="28"/>
          <w:lang w:eastAsia="ru-RU"/>
        </w:rPr>
        <w:t>приділяє</w:t>
      </w:r>
      <w:proofErr w:type="spellEnd"/>
      <w:r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B0C4A">
        <w:rPr>
          <w:rFonts w:ascii="Times New Roman" w:eastAsia="Times New Roman" w:hAnsi="Times New Roman"/>
          <w:sz w:val="28"/>
          <w:szCs w:val="28"/>
          <w:lang w:eastAsia="ru-RU"/>
        </w:rPr>
        <w:t>велику</w:t>
      </w:r>
      <w:proofErr w:type="spellEnd"/>
      <w:r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B0C4A">
        <w:rPr>
          <w:rFonts w:ascii="Times New Roman" w:eastAsia="Times New Roman" w:hAnsi="Times New Roman"/>
          <w:sz w:val="28"/>
          <w:szCs w:val="28"/>
          <w:lang w:eastAsia="ru-RU"/>
        </w:rPr>
        <w:t>увагу</w:t>
      </w:r>
      <w:proofErr w:type="spellEnd"/>
      <w:r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B0C4A">
        <w:rPr>
          <w:rFonts w:ascii="Times New Roman" w:eastAsia="Times New Roman" w:hAnsi="Times New Roman"/>
          <w:sz w:val="28"/>
          <w:szCs w:val="28"/>
          <w:lang w:eastAsia="ru-RU"/>
        </w:rPr>
        <w:t>озелененню</w:t>
      </w:r>
      <w:proofErr w:type="spellEnd"/>
      <w:r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B0C4A">
        <w:rPr>
          <w:rFonts w:ascii="Times New Roman" w:eastAsia="Times New Roman" w:hAnsi="Times New Roman"/>
          <w:sz w:val="28"/>
          <w:szCs w:val="28"/>
          <w:lang w:eastAsia="ru-RU"/>
        </w:rPr>
        <w:t>території</w:t>
      </w:r>
      <w:proofErr w:type="spellEnd"/>
      <w:r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закладу, </w:t>
      </w:r>
      <w:proofErr w:type="spellStart"/>
      <w:r w:rsidRPr="00EB0C4A">
        <w:rPr>
          <w:rFonts w:ascii="Times New Roman" w:eastAsia="Times New Roman" w:hAnsi="Times New Roman"/>
          <w:sz w:val="28"/>
          <w:szCs w:val="28"/>
          <w:lang w:eastAsia="ru-RU"/>
        </w:rPr>
        <w:t>створення</w:t>
      </w:r>
      <w:proofErr w:type="spellEnd"/>
      <w:r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комфортного </w:t>
      </w:r>
      <w:proofErr w:type="spellStart"/>
      <w:r w:rsidRPr="00EB0C4A">
        <w:rPr>
          <w:rFonts w:ascii="Times New Roman" w:eastAsia="Times New Roman" w:hAnsi="Times New Roman"/>
          <w:sz w:val="28"/>
          <w:szCs w:val="28"/>
          <w:lang w:eastAsia="ru-RU"/>
        </w:rPr>
        <w:t>середовища</w:t>
      </w:r>
      <w:proofErr w:type="spellEnd"/>
      <w:r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 </w:t>
      </w:r>
      <w:proofErr w:type="spellStart"/>
      <w:r w:rsidRPr="00EB0C4A">
        <w:rPr>
          <w:rFonts w:ascii="Times New Roman" w:eastAsia="Times New Roman" w:hAnsi="Times New Roman"/>
          <w:sz w:val="28"/>
          <w:szCs w:val="28"/>
          <w:lang w:eastAsia="ru-RU"/>
        </w:rPr>
        <w:t>перебування</w:t>
      </w:r>
      <w:proofErr w:type="spellEnd"/>
      <w:r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B0C4A">
        <w:rPr>
          <w:rFonts w:ascii="Times New Roman" w:eastAsia="Times New Roman" w:hAnsi="Times New Roman"/>
          <w:sz w:val="28"/>
          <w:szCs w:val="28"/>
          <w:lang w:eastAsia="ru-RU"/>
        </w:rPr>
        <w:t>вихованці</w:t>
      </w:r>
      <w:proofErr w:type="gramStart"/>
      <w:r w:rsidRPr="00EB0C4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EB0C4A">
        <w:rPr>
          <w:rFonts w:ascii="Times New Roman" w:eastAsia="Times New Roman" w:hAnsi="Times New Roman"/>
          <w:sz w:val="28"/>
          <w:szCs w:val="28"/>
          <w:lang w:eastAsia="ru-RU"/>
        </w:rPr>
        <w:t>вулиці</w:t>
      </w:r>
      <w:proofErr w:type="spellEnd"/>
      <w:r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E516F" w:rsidRPr="00EB0C4A" w:rsidRDefault="000C70CB" w:rsidP="00EB0C4A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0C4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>території</w:t>
      </w:r>
      <w:proofErr w:type="spellEnd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>розташовані</w:t>
      </w:r>
      <w:proofErr w:type="spellEnd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>клумби</w:t>
      </w:r>
      <w:proofErr w:type="spellEnd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>газони</w:t>
      </w:r>
      <w:proofErr w:type="spellEnd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дерева </w:t>
      </w:r>
      <w:proofErr w:type="spellStart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End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>кущі</w:t>
      </w:r>
      <w:proofErr w:type="spellEnd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>дослідні</w:t>
      </w:r>
      <w:proofErr w:type="spellEnd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>ділянки</w:t>
      </w:r>
      <w:proofErr w:type="spellEnd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>Доц</w:t>
      </w:r>
      <w:proofErr w:type="gramEnd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>ільно</w:t>
      </w:r>
      <w:proofErr w:type="spellEnd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>розташовані</w:t>
      </w:r>
      <w:proofErr w:type="spellEnd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>зелені</w:t>
      </w:r>
      <w:proofErr w:type="spellEnd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>насадження</w:t>
      </w:r>
      <w:proofErr w:type="spellEnd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 як на </w:t>
      </w:r>
      <w:proofErr w:type="spellStart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>території</w:t>
      </w:r>
      <w:proofErr w:type="spellEnd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закладу, так </w:t>
      </w:r>
      <w:proofErr w:type="spellStart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End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>групових</w:t>
      </w:r>
      <w:proofErr w:type="spellEnd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>ділянках</w:t>
      </w:r>
      <w:proofErr w:type="spellEnd"/>
      <w:r w:rsidR="00CE516F" w:rsidRPr="00EB0C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>Квітники</w:t>
      </w:r>
      <w:proofErr w:type="spellEnd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>постійно</w:t>
      </w:r>
      <w:proofErr w:type="spellEnd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>оновлюються</w:t>
      </w:r>
      <w:proofErr w:type="spellEnd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, силами </w:t>
      </w:r>
      <w:proofErr w:type="spellStart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>працівників</w:t>
      </w:r>
      <w:proofErr w:type="spellEnd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закладу </w:t>
      </w:r>
      <w:proofErr w:type="spellStart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>щорічно</w:t>
      </w:r>
      <w:proofErr w:type="spellEnd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</w:t>
      </w:r>
      <w:r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водиться </w:t>
      </w:r>
      <w:proofErr w:type="spellStart"/>
      <w:r w:rsidRPr="00EB0C4A">
        <w:rPr>
          <w:rFonts w:ascii="Times New Roman" w:eastAsia="Times New Roman" w:hAnsi="Times New Roman"/>
          <w:sz w:val="28"/>
          <w:szCs w:val="28"/>
          <w:lang w:eastAsia="ru-RU"/>
        </w:rPr>
        <w:t>обрізка</w:t>
      </w:r>
      <w:proofErr w:type="spellEnd"/>
      <w:r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дерев, </w:t>
      </w:r>
      <w:proofErr w:type="spellStart"/>
      <w:r w:rsidRPr="00EB0C4A">
        <w:rPr>
          <w:rFonts w:ascii="Times New Roman" w:eastAsia="Times New Roman" w:hAnsi="Times New Roman"/>
          <w:sz w:val="28"/>
          <w:szCs w:val="28"/>
          <w:lang w:eastAsia="ru-RU"/>
        </w:rPr>
        <w:t>кущів</w:t>
      </w:r>
      <w:proofErr w:type="spellEnd"/>
      <w:r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>вирубка</w:t>
      </w:r>
      <w:proofErr w:type="spellEnd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 сухих </w:t>
      </w:r>
      <w:proofErr w:type="spellStart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>гілок</w:t>
      </w:r>
      <w:proofErr w:type="spellEnd"/>
      <w:r w:rsidR="00CE516F" w:rsidRPr="00EB0C4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E516F" w:rsidRPr="00EB0C4A" w:rsidRDefault="00CE516F" w:rsidP="00EB0C4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>Асфальтне покриття на тер</w:t>
      </w:r>
      <w:r w:rsidR="009428E7" w:rsidRPr="00EB0C4A">
        <w:rPr>
          <w:sz w:val="28"/>
          <w:szCs w:val="28"/>
          <w:lang w:val="uk-UA"/>
        </w:rPr>
        <w:t>иторії закладу потребує оновлення</w:t>
      </w:r>
      <w:r w:rsidRPr="00EB0C4A">
        <w:rPr>
          <w:sz w:val="28"/>
          <w:szCs w:val="28"/>
          <w:lang w:val="uk-UA"/>
        </w:rPr>
        <w:t xml:space="preserve">.  </w:t>
      </w:r>
    </w:p>
    <w:p w:rsidR="00CE516F" w:rsidRPr="00A3659D" w:rsidRDefault="00CE516F" w:rsidP="00A3659D">
      <w:pPr>
        <w:spacing w:line="360" w:lineRule="auto"/>
        <w:ind w:firstLine="708"/>
        <w:jc w:val="both"/>
        <w:rPr>
          <w:bCs/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 xml:space="preserve"> Кожна група має ізольований</w:t>
      </w:r>
      <w:r w:rsidR="00A3659D">
        <w:rPr>
          <w:sz w:val="28"/>
          <w:szCs w:val="28"/>
          <w:lang w:val="uk-UA"/>
        </w:rPr>
        <w:t xml:space="preserve"> </w:t>
      </w:r>
      <w:r w:rsidRPr="00EB0C4A">
        <w:rPr>
          <w:sz w:val="28"/>
          <w:szCs w:val="28"/>
          <w:lang w:val="uk-UA"/>
        </w:rPr>
        <w:t xml:space="preserve"> ігровий майданчик з тіньовими навісами</w:t>
      </w:r>
      <w:r w:rsidR="000C70CB" w:rsidRPr="00EB0C4A">
        <w:rPr>
          <w:b/>
          <w:sz w:val="28"/>
          <w:szCs w:val="28"/>
          <w:lang w:val="uk-UA"/>
        </w:rPr>
        <w:t xml:space="preserve">. </w:t>
      </w:r>
      <w:r w:rsidRPr="00EB0C4A">
        <w:rPr>
          <w:sz w:val="28"/>
          <w:szCs w:val="28"/>
          <w:lang w:val="uk-UA"/>
        </w:rPr>
        <w:t xml:space="preserve">Всі  павільйони утримуються в безаварійному  стані.  </w:t>
      </w:r>
    </w:p>
    <w:p w:rsidR="009428E7" w:rsidRPr="00EB0C4A" w:rsidRDefault="00A3659D" w:rsidP="00EB0C4A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території закладу розміщено  ігрові  споруди</w:t>
      </w:r>
      <w:r w:rsidR="00CE516F" w:rsidRPr="00EB0C4A">
        <w:rPr>
          <w:sz w:val="28"/>
          <w:szCs w:val="28"/>
          <w:lang w:val="uk-UA"/>
        </w:rPr>
        <w:t xml:space="preserve">.  Постійно проводиться робота щодо </w:t>
      </w:r>
      <w:r>
        <w:rPr>
          <w:sz w:val="28"/>
          <w:szCs w:val="28"/>
          <w:lang w:val="uk-UA"/>
        </w:rPr>
        <w:t xml:space="preserve">їх </w:t>
      </w:r>
      <w:r w:rsidR="00CE516F" w:rsidRPr="00EB0C4A">
        <w:rPr>
          <w:sz w:val="28"/>
          <w:szCs w:val="28"/>
          <w:lang w:val="uk-UA"/>
        </w:rPr>
        <w:t>фарбування  та  збе</w:t>
      </w:r>
      <w:r w:rsidR="000C70CB" w:rsidRPr="00EB0C4A">
        <w:rPr>
          <w:sz w:val="28"/>
          <w:szCs w:val="28"/>
          <w:lang w:val="uk-UA"/>
        </w:rPr>
        <w:t>реження обладнання.</w:t>
      </w:r>
    </w:p>
    <w:p w:rsidR="00CE516F" w:rsidRPr="00EB0C4A" w:rsidRDefault="00CE516F" w:rsidP="00EB0C4A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 xml:space="preserve">Ігрові майданчики </w:t>
      </w:r>
      <w:r w:rsidR="000C70CB" w:rsidRPr="00EB0C4A">
        <w:rPr>
          <w:sz w:val="28"/>
          <w:szCs w:val="28"/>
          <w:lang w:val="uk-UA"/>
        </w:rPr>
        <w:t xml:space="preserve">кожної групи також забезпечені </w:t>
      </w:r>
      <w:r w:rsidRPr="00EB0C4A">
        <w:rPr>
          <w:sz w:val="28"/>
          <w:szCs w:val="28"/>
          <w:lang w:val="uk-UA"/>
        </w:rPr>
        <w:t>ігровим та спортивним обладнанням відповідно віку дітей для забезпечення рухової активності</w:t>
      </w:r>
      <w:r w:rsidR="000C70CB" w:rsidRPr="00EB0C4A">
        <w:rPr>
          <w:sz w:val="28"/>
          <w:szCs w:val="28"/>
          <w:lang w:val="uk-UA"/>
        </w:rPr>
        <w:t xml:space="preserve"> на прогулянці.  Обладнання на </w:t>
      </w:r>
      <w:r w:rsidRPr="00EB0C4A">
        <w:rPr>
          <w:sz w:val="28"/>
          <w:szCs w:val="28"/>
          <w:lang w:val="uk-UA"/>
        </w:rPr>
        <w:t>групових ділянках  та спортивному майданчику розміщено доцільно,  надійно укріплено, відповідає ростовим показникам дітей та безпечне для використання.</w:t>
      </w:r>
    </w:p>
    <w:p w:rsidR="002E1582" w:rsidRPr="00EB0C4A" w:rsidRDefault="008248A1" w:rsidP="00EB0C4A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B0C4A">
        <w:rPr>
          <w:rFonts w:ascii="Times New Roman" w:eastAsia="Times New Roman" w:hAnsi="Times New Roman"/>
          <w:sz w:val="28"/>
          <w:szCs w:val="28"/>
          <w:lang w:val="uk-UA" w:eastAsia="ru-RU"/>
        </w:rPr>
        <w:t>В ЗДО</w:t>
      </w:r>
      <w:r w:rsidR="00CE516F" w:rsidRPr="00EB0C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постійно проводиться робота щодо підтримки матеріально-технічної бази закладу, системи водопостачання, теплопостачання, каналізації, сантехнічного обладнання  в режимі безперебійного </w:t>
      </w:r>
      <w:r w:rsidR="00CE516F" w:rsidRPr="00EB0C4A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функціонування, утримання всіх приміщень у відповідності з санітарно-гігієнічними, педагогічними та естетичними нормами. </w:t>
      </w:r>
    </w:p>
    <w:p w:rsidR="00CE516F" w:rsidRPr="00EB0C4A" w:rsidRDefault="00CE516F" w:rsidP="00EB0C4A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B0C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Харчоблок   знаходиться в належному  стані, </w:t>
      </w:r>
      <w:r w:rsidRPr="00EB0C4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в робочому стані технологічне обладнання. </w:t>
      </w:r>
      <w:r w:rsidRPr="00EB0C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Постійно залишаються на контролі його ремонт та поновлення.   </w:t>
      </w:r>
      <w:r w:rsidRPr="00EB0C4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CE516F" w:rsidRPr="00EB0C4A" w:rsidRDefault="00CE516F" w:rsidP="00EB0C4A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B0C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цілому  технологічне </w:t>
      </w:r>
      <w:r w:rsidR="00F275DE" w:rsidRPr="00EB0C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обладнання </w:t>
      </w:r>
      <w:r w:rsidRPr="00EB0C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працює,  підтримується  його використання  в безперебійному режимі.  </w:t>
      </w:r>
    </w:p>
    <w:p w:rsidR="00CE516F" w:rsidRPr="00EB0C4A" w:rsidRDefault="00CE516F" w:rsidP="00EB0C4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0C4A">
        <w:rPr>
          <w:bCs/>
          <w:kern w:val="22"/>
          <w:sz w:val="28"/>
          <w:szCs w:val="28"/>
          <w:lang w:val="uk-UA"/>
        </w:rPr>
        <w:t>Музична зала</w:t>
      </w:r>
      <w:r w:rsidRPr="00EB0C4A">
        <w:rPr>
          <w:color w:val="000000"/>
          <w:kern w:val="22"/>
          <w:sz w:val="28"/>
          <w:szCs w:val="28"/>
          <w:lang w:val="uk-UA"/>
        </w:rPr>
        <w:t xml:space="preserve"> використ</w:t>
      </w:r>
      <w:r w:rsidR="00F275DE" w:rsidRPr="00EB0C4A">
        <w:rPr>
          <w:color w:val="000000"/>
          <w:kern w:val="22"/>
          <w:sz w:val="28"/>
          <w:szCs w:val="28"/>
          <w:lang w:val="uk-UA"/>
        </w:rPr>
        <w:t>овується для проведення музичних занять, свят та розваг.</w:t>
      </w:r>
      <w:r w:rsidR="00F275DE" w:rsidRPr="00EB0C4A">
        <w:rPr>
          <w:sz w:val="28"/>
          <w:szCs w:val="28"/>
          <w:lang w:val="uk-UA"/>
        </w:rPr>
        <w:t>.</w:t>
      </w:r>
    </w:p>
    <w:p w:rsidR="00CE516F" w:rsidRPr="00EB0C4A" w:rsidRDefault="00CE516F" w:rsidP="00EB0C4A">
      <w:pPr>
        <w:spacing w:line="360" w:lineRule="auto"/>
        <w:ind w:firstLine="708"/>
        <w:jc w:val="both"/>
        <w:rPr>
          <w:color w:val="000000"/>
          <w:kern w:val="22"/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>Гармонійному розвитку дітей спр</w:t>
      </w:r>
      <w:r w:rsidR="008248A1" w:rsidRPr="00EB0C4A">
        <w:rPr>
          <w:sz w:val="28"/>
          <w:szCs w:val="28"/>
          <w:lang w:val="uk-UA"/>
        </w:rPr>
        <w:t>ияє створення адміністрацією ЗДО</w:t>
      </w:r>
      <w:r w:rsidRPr="00EB0C4A">
        <w:rPr>
          <w:sz w:val="28"/>
          <w:szCs w:val="28"/>
          <w:lang w:val="uk-UA"/>
        </w:rPr>
        <w:t xml:space="preserve">  необхідних умов для організації фізкультурно-оздоровчої роботи з дітьми. </w:t>
      </w:r>
      <w:r w:rsidRPr="00EB0C4A">
        <w:rPr>
          <w:bCs/>
          <w:kern w:val="22"/>
          <w:sz w:val="28"/>
          <w:szCs w:val="28"/>
          <w:lang w:val="uk-UA"/>
        </w:rPr>
        <w:t>Фізкультурна зала</w:t>
      </w:r>
      <w:r w:rsidRPr="00EB0C4A">
        <w:rPr>
          <w:color w:val="000000"/>
          <w:kern w:val="22"/>
          <w:sz w:val="28"/>
          <w:szCs w:val="28"/>
          <w:lang w:val="uk-UA"/>
        </w:rPr>
        <w:t xml:space="preserve"> використовується для проведення щоденних занять з фізичного виховання, свят, розваг, Днів здоров'я, ранкової гімнастики</w:t>
      </w:r>
      <w:r w:rsidR="008248A1" w:rsidRPr="00EB0C4A">
        <w:rPr>
          <w:color w:val="000000"/>
          <w:kern w:val="22"/>
          <w:sz w:val="28"/>
          <w:szCs w:val="28"/>
          <w:lang w:val="uk-UA"/>
        </w:rPr>
        <w:t>.</w:t>
      </w:r>
      <w:r w:rsidRPr="00EB0C4A">
        <w:rPr>
          <w:color w:val="000000"/>
          <w:kern w:val="22"/>
          <w:sz w:val="28"/>
          <w:szCs w:val="28"/>
          <w:lang w:val="uk-UA"/>
        </w:rPr>
        <w:t xml:space="preserve"> </w:t>
      </w:r>
    </w:p>
    <w:p w:rsidR="009428E7" w:rsidRPr="00EB0C4A" w:rsidRDefault="00CE516F" w:rsidP="00EB0C4A">
      <w:pPr>
        <w:spacing w:line="360" w:lineRule="auto"/>
        <w:ind w:firstLine="720"/>
        <w:jc w:val="both"/>
        <w:rPr>
          <w:sz w:val="28"/>
          <w:szCs w:val="28"/>
        </w:rPr>
      </w:pPr>
      <w:r w:rsidRPr="00EB0C4A">
        <w:rPr>
          <w:sz w:val="28"/>
          <w:szCs w:val="28"/>
          <w:lang w:val="uk-UA"/>
        </w:rPr>
        <w:t>Спор</w:t>
      </w:r>
      <w:r w:rsidR="009428E7" w:rsidRPr="00EB0C4A">
        <w:rPr>
          <w:sz w:val="28"/>
          <w:szCs w:val="28"/>
          <w:lang w:val="uk-UA"/>
        </w:rPr>
        <w:t>тивна зала</w:t>
      </w:r>
      <w:r w:rsidRPr="00EB0C4A">
        <w:rPr>
          <w:sz w:val="28"/>
          <w:szCs w:val="28"/>
          <w:lang w:val="uk-UA"/>
        </w:rPr>
        <w:t xml:space="preserve"> </w:t>
      </w:r>
      <w:r w:rsidRPr="00EB0C4A">
        <w:rPr>
          <w:bCs/>
          <w:sz w:val="28"/>
          <w:szCs w:val="28"/>
          <w:lang w:val="uk-UA"/>
        </w:rPr>
        <w:t xml:space="preserve">оснащена </w:t>
      </w:r>
      <w:r w:rsidRPr="00EB0C4A">
        <w:rPr>
          <w:sz w:val="28"/>
          <w:szCs w:val="28"/>
          <w:lang w:val="uk-UA"/>
        </w:rPr>
        <w:t>необхідним спортивним обладнанням: гімнастичні стінки; атрибути для виконання загальнорозвиваючих вправ (м’ячі, скак</w:t>
      </w:r>
      <w:r w:rsidR="00A3659D">
        <w:rPr>
          <w:sz w:val="28"/>
          <w:szCs w:val="28"/>
          <w:lang w:val="uk-UA"/>
        </w:rPr>
        <w:t>алки, гімнастичні палки,</w:t>
      </w:r>
      <w:r w:rsidRPr="00EB0C4A">
        <w:rPr>
          <w:sz w:val="28"/>
          <w:szCs w:val="28"/>
          <w:lang w:val="uk-UA"/>
        </w:rPr>
        <w:t xml:space="preserve"> кеглі); обладнання для розвитку основних рухів (гімнастичні лави, драбини, ребристі дошки, мати, канати, дуги, тощо); виготовлене власноруч нестандартне обладнання для перестрибування, доріжки д</w:t>
      </w:r>
      <w:r w:rsidR="000C70CB" w:rsidRPr="00EB0C4A">
        <w:rPr>
          <w:sz w:val="28"/>
          <w:szCs w:val="28"/>
          <w:lang w:val="uk-UA"/>
        </w:rPr>
        <w:t>ля профілактики плоскостопості)</w:t>
      </w:r>
      <w:r w:rsidRPr="00EB0C4A">
        <w:rPr>
          <w:sz w:val="28"/>
          <w:szCs w:val="28"/>
          <w:lang w:val="uk-UA"/>
        </w:rPr>
        <w:t>. Фізкультурне обладнання відповідає гігієнічним, естетичним вимогам та анатомо-фізіологічним особливостям дітей різних вікових груп.</w:t>
      </w:r>
      <w:r w:rsidRPr="00EB0C4A">
        <w:rPr>
          <w:sz w:val="28"/>
          <w:szCs w:val="28"/>
        </w:rPr>
        <w:t xml:space="preserve"> </w:t>
      </w:r>
    </w:p>
    <w:p w:rsidR="0028644D" w:rsidRDefault="0028644D" w:rsidP="00EB0C4A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>П</w:t>
      </w:r>
      <w:proofErr w:type="spellStart"/>
      <w:r w:rsidRPr="00EB0C4A">
        <w:rPr>
          <w:sz w:val="28"/>
          <w:szCs w:val="28"/>
        </w:rPr>
        <w:t>остійно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підтримує</w:t>
      </w:r>
      <w:r w:rsidRPr="00EB0C4A">
        <w:rPr>
          <w:sz w:val="28"/>
          <w:szCs w:val="28"/>
          <w:lang w:val="uk-UA"/>
        </w:rPr>
        <w:t>ться</w:t>
      </w:r>
      <w:proofErr w:type="spellEnd"/>
      <w:r w:rsidRPr="00EB0C4A">
        <w:rPr>
          <w:sz w:val="28"/>
          <w:szCs w:val="28"/>
        </w:rPr>
        <w:t xml:space="preserve"> порядок в </w:t>
      </w:r>
      <w:proofErr w:type="spellStart"/>
      <w:r w:rsidRPr="00EB0C4A">
        <w:rPr>
          <w:sz w:val="28"/>
          <w:szCs w:val="28"/>
        </w:rPr>
        <w:t>укритті</w:t>
      </w:r>
      <w:proofErr w:type="spellEnd"/>
      <w:r w:rsidRPr="00EB0C4A">
        <w:rPr>
          <w:sz w:val="28"/>
          <w:szCs w:val="28"/>
        </w:rPr>
        <w:t xml:space="preserve"> для </w:t>
      </w:r>
      <w:proofErr w:type="spellStart"/>
      <w:r w:rsidRPr="00EB0C4A">
        <w:rPr>
          <w:sz w:val="28"/>
          <w:szCs w:val="28"/>
        </w:rPr>
        <w:t>перебування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дітей</w:t>
      </w:r>
      <w:proofErr w:type="spellEnd"/>
      <w:r w:rsidRPr="00EB0C4A">
        <w:rPr>
          <w:sz w:val="28"/>
          <w:szCs w:val="28"/>
        </w:rPr>
        <w:t xml:space="preserve"> та </w:t>
      </w:r>
      <w:proofErr w:type="spellStart"/>
      <w:r w:rsidRPr="00EB0C4A">
        <w:rPr>
          <w:sz w:val="28"/>
          <w:szCs w:val="28"/>
        </w:rPr>
        <w:t>працівників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під</w:t>
      </w:r>
      <w:proofErr w:type="spellEnd"/>
      <w:r w:rsidRPr="00EB0C4A">
        <w:rPr>
          <w:sz w:val="28"/>
          <w:szCs w:val="28"/>
        </w:rPr>
        <w:t xml:space="preserve"> час </w:t>
      </w:r>
      <w:proofErr w:type="spellStart"/>
      <w:r w:rsidRPr="00EB0C4A">
        <w:rPr>
          <w:sz w:val="28"/>
          <w:szCs w:val="28"/>
        </w:rPr>
        <w:t>повітряної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тривоги</w:t>
      </w:r>
      <w:proofErr w:type="spellEnd"/>
      <w:r w:rsidRPr="00EB0C4A">
        <w:rPr>
          <w:sz w:val="28"/>
          <w:szCs w:val="28"/>
        </w:rPr>
        <w:t xml:space="preserve">. </w:t>
      </w:r>
      <w:proofErr w:type="spellStart"/>
      <w:r w:rsidRPr="00EB0C4A">
        <w:rPr>
          <w:sz w:val="28"/>
          <w:szCs w:val="28"/>
        </w:rPr>
        <w:t>Колектив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працівників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це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завдання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успішно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виконав</w:t>
      </w:r>
      <w:proofErr w:type="spellEnd"/>
      <w:r w:rsidRPr="00EB0C4A">
        <w:rPr>
          <w:sz w:val="28"/>
          <w:szCs w:val="28"/>
        </w:rPr>
        <w:t xml:space="preserve">: </w:t>
      </w:r>
      <w:proofErr w:type="spellStart"/>
      <w:r w:rsidRPr="00EB0C4A">
        <w:rPr>
          <w:sz w:val="28"/>
          <w:szCs w:val="28"/>
        </w:rPr>
        <w:t>побілене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приміщення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proofErr w:type="gramStart"/>
      <w:r w:rsidRPr="00EB0C4A">
        <w:rPr>
          <w:sz w:val="28"/>
          <w:szCs w:val="28"/>
        </w:rPr>
        <w:t>п</w:t>
      </w:r>
      <w:proofErr w:type="gramEnd"/>
      <w:r w:rsidRPr="00EB0C4A">
        <w:rPr>
          <w:sz w:val="28"/>
          <w:szCs w:val="28"/>
        </w:rPr>
        <w:t>ідвалу</w:t>
      </w:r>
      <w:proofErr w:type="spellEnd"/>
      <w:r w:rsidRPr="00EB0C4A">
        <w:rPr>
          <w:sz w:val="28"/>
          <w:szCs w:val="28"/>
        </w:rPr>
        <w:t xml:space="preserve">, </w:t>
      </w:r>
      <w:proofErr w:type="spellStart"/>
      <w:r w:rsidRPr="00EB0C4A">
        <w:rPr>
          <w:sz w:val="28"/>
          <w:szCs w:val="28"/>
        </w:rPr>
        <w:t>розміщені</w:t>
      </w:r>
      <w:proofErr w:type="spellEnd"/>
      <w:r w:rsidR="00E6303E">
        <w:rPr>
          <w:sz w:val="28"/>
          <w:szCs w:val="28"/>
          <w:lang w:val="uk-UA"/>
        </w:rPr>
        <w:t xml:space="preserve"> кріселка</w:t>
      </w:r>
      <w:r w:rsidRPr="00EB0C4A">
        <w:rPr>
          <w:sz w:val="28"/>
          <w:szCs w:val="28"/>
        </w:rPr>
        <w:t xml:space="preserve">, </w:t>
      </w:r>
      <w:proofErr w:type="spellStart"/>
      <w:r w:rsidRPr="00EB0C4A">
        <w:rPr>
          <w:sz w:val="28"/>
          <w:szCs w:val="28"/>
        </w:rPr>
        <w:t>встановлено</w:t>
      </w:r>
      <w:proofErr w:type="spellEnd"/>
      <w:r w:rsidRPr="00EB0C4A">
        <w:rPr>
          <w:sz w:val="28"/>
          <w:szCs w:val="28"/>
        </w:rPr>
        <w:t xml:space="preserve"> </w:t>
      </w:r>
      <w:proofErr w:type="spellStart"/>
      <w:r w:rsidRPr="00EB0C4A">
        <w:rPr>
          <w:sz w:val="28"/>
          <w:szCs w:val="28"/>
        </w:rPr>
        <w:t>унітаз</w:t>
      </w:r>
      <w:proofErr w:type="spellEnd"/>
      <w:r w:rsidRPr="00EB0C4A">
        <w:rPr>
          <w:sz w:val="28"/>
          <w:szCs w:val="28"/>
        </w:rPr>
        <w:t xml:space="preserve">, </w:t>
      </w:r>
      <w:proofErr w:type="spellStart"/>
      <w:r w:rsidRPr="00EB0C4A">
        <w:rPr>
          <w:sz w:val="28"/>
          <w:szCs w:val="28"/>
        </w:rPr>
        <w:t>є</w:t>
      </w:r>
      <w:proofErr w:type="spellEnd"/>
      <w:r w:rsidRPr="00EB0C4A">
        <w:rPr>
          <w:sz w:val="28"/>
          <w:szCs w:val="28"/>
        </w:rPr>
        <w:t xml:space="preserve"> вода для </w:t>
      </w:r>
      <w:proofErr w:type="spellStart"/>
      <w:r w:rsidRPr="00EB0C4A">
        <w:rPr>
          <w:sz w:val="28"/>
          <w:szCs w:val="28"/>
        </w:rPr>
        <w:t>миття</w:t>
      </w:r>
      <w:proofErr w:type="spellEnd"/>
      <w:r w:rsidRPr="00EB0C4A">
        <w:rPr>
          <w:sz w:val="28"/>
          <w:szCs w:val="28"/>
        </w:rPr>
        <w:t xml:space="preserve"> рук, створено запас </w:t>
      </w:r>
      <w:proofErr w:type="spellStart"/>
      <w:r w:rsidRPr="00EB0C4A">
        <w:rPr>
          <w:sz w:val="28"/>
          <w:szCs w:val="28"/>
        </w:rPr>
        <w:t>питної</w:t>
      </w:r>
      <w:proofErr w:type="spellEnd"/>
      <w:r w:rsidRPr="00EB0C4A">
        <w:rPr>
          <w:sz w:val="28"/>
          <w:szCs w:val="28"/>
        </w:rPr>
        <w:t xml:space="preserve"> води, </w:t>
      </w:r>
      <w:proofErr w:type="spellStart"/>
      <w:r w:rsidRPr="00EB0C4A">
        <w:rPr>
          <w:sz w:val="28"/>
          <w:szCs w:val="28"/>
        </w:rPr>
        <w:t>печива</w:t>
      </w:r>
      <w:proofErr w:type="spellEnd"/>
      <w:r w:rsidRPr="00EB0C4A">
        <w:rPr>
          <w:sz w:val="28"/>
          <w:szCs w:val="28"/>
        </w:rPr>
        <w:t xml:space="preserve">, </w:t>
      </w:r>
      <w:proofErr w:type="spellStart"/>
      <w:r w:rsidRPr="00EB0C4A">
        <w:rPr>
          <w:sz w:val="28"/>
          <w:szCs w:val="28"/>
        </w:rPr>
        <w:t>серветок</w:t>
      </w:r>
      <w:proofErr w:type="spellEnd"/>
      <w:r w:rsidRPr="00EB0C4A">
        <w:rPr>
          <w:sz w:val="28"/>
          <w:szCs w:val="28"/>
        </w:rPr>
        <w:t xml:space="preserve">, туалетного </w:t>
      </w:r>
      <w:proofErr w:type="spellStart"/>
      <w:r w:rsidRPr="00EB0C4A">
        <w:rPr>
          <w:sz w:val="28"/>
          <w:szCs w:val="28"/>
        </w:rPr>
        <w:t>паперу</w:t>
      </w:r>
      <w:proofErr w:type="spellEnd"/>
      <w:r w:rsidRPr="00EB0C4A">
        <w:rPr>
          <w:sz w:val="28"/>
          <w:szCs w:val="28"/>
        </w:rPr>
        <w:t>, мила.</w:t>
      </w:r>
    </w:p>
    <w:p w:rsidR="00E6303E" w:rsidRPr="00E6303E" w:rsidRDefault="00E6303E" w:rsidP="00EB0C4A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2E1582" w:rsidRPr="00EB0C4A" w:rsidRDefault="00CE516F" w:rsidP="00EB0C4A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EB0C4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Постійно проводиться облік використання електроенергії, щорічно проводиться інвентаризаційний облік матеріально-технічної бази закладу, створюється комісія щодо його проведення.</w:t>
      </w:r>
    </w:p>
    <w:p w:rsidR="00EB0C4A" w:rsidRDefault="00EB0C4A" w:rsidP="00EB0C4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CE516F" w:rsidRPr="00EB0C4A" w:rsidRDefault="00CE516F" w:rsidP="00EB0C4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>За кошти</w:t>
      </w:r>
      <w:r w:rsidRPr="00EB0C4A">
        <w:rPr>
          <w:sz w:val="28"/>
          <w:szCs w:val="28"/>
          <w:lang w:val="uk-UA" w:eastAsia="uk-UA"/>
        </w:rPr>
        <w:t xml:space="preserve"> </w:t>
      </w:r>
      <w:r w:rsidR="00E6303E">
        <w:rPr>
          <w:sz w:val="28"/>
          <w:szCs w:val="28"/>
          <w:lang w:val="uk-UA" w:eastAsia="uk-UA"/>
        </w:rPr>
        <w:t xml:space="preserve"> селищної </w:t>
      </w:r>
      <w:r w:rsidRPr="00EB0C4A">
        <w:rPr>
          <w:sz w:val="28"/>
          <w:szCs w:val="28"/>
          <w:lang w:val="uk-UA" w:eastAsia="uk-UA"/>
        </w:rPr>
        <w:t>ради</w:t>
      </w:r>
      <w:r w:rsidRPr="00EB0C4A">
        <w:rPr>
          <w:sz w:val="28"/>
          <w:szCs w:val="28"/>
          <w:lang w:val="uk-UA"/>
        </w:rPr>
        <w:t xml:space="preserve"> придбано:</w:t>
      </w:r>
    </w:p>
    <w:p w:rsidR="00780178" w:rsidRPr="00EB0C4A" w:rsidRDefault="00780178" w:rsidP="00EB0C4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tbl>
      <w:tblPr>
        <w:tblStyle w:val="ab"/>
        <w:tblW w:w="0" w:type="auto"/>
        <w:tblLook w:val="04A0"/>
      </w:tblPr>
      <w:tblGrid>
        <w:gridCol w:w="568"/>
        <w:gridCol w:w="1999"/>
        <w:gridCol w:w="5414"/>
        <w:gridCol w:w="1590"/>
      </w:tblGrid>
      <w:tr w:rsidR="00780178" w:rsidRPr="00EB0C4A" w:rsidTr="004A5561">
        <w:tc>
          <w:tcPr>
            <w:tcW w:w="555" w:type="dxa"/>
          </w:tcPr>
          <w:p w:rsidR="00780178" w:rsidRPr="00EB0C4A" w:rsidRDefault="00780178" w:rsidP="00EB0C4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B0C4A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999" w:type="dxa"/>
          </w:tcPr>
          <w:p w:rsidR="00780178" w:rsidRPr="00EB0C4A" w:rsidRDefault="00780178" w:rsidP="00EB0C4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B0C4A">
              <w:rPr>
                <w:b/>
                <w:sz w:val="28"/>
                <w:szCs w:val="28"/>
                <w:lang w:val="uk-UA"/>
              </w:rPr>
              <w:t>Категорія</w:t>
            </w:r>
          </w:p>
        </w:tc>
        <w:tc>
          <w:tcPr>
            <w:tcW w:w="5493" w:type="dxa"/>
          </w:tcPr>
          <w:p w:rsidR="00780178" w:rsidRPr="00EB0C4A" w:rsidRDefault="00780178" w:rsidP="00EB0C4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B0C4A">
              <w:rPr>
                <w:b/>
                <w:sz w:val="28"/>
                <w:szCs w:val="28"/>
                <w:lang w:val="uk-UA"/>
              </w:rPr>
              <w:t>Найменування</w:t>
            </w:r>
          </w:p>
          <w:p w:rsidR="00780178" w:rsidRPr="00EB0C4A" w:rsidRDefault="00780178" w:rsidP="00EB0C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780178" w:rsidRPr="00EB0C4A" w:rsidRDefault="00780178" w:rsidP="00EB0C4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B0C4A">
              <w:rPr>
                <w:b/>
                <w:sz w:val="28"/>
                <w:szCs w:val="28"/>
                <w:lang w:val="uk-UA"/>
              </w:rPr>
              <w:t>Сума(грн.)</w:t>
            </w:r>
          </w:p>
        </w:tc>
      </w:tr>
      <w:tr w:rsidR="00780178" w:rsidRPr="00EB0C4A" w:rsidTr="004A5561">
        <w:tc>
          <w:tcPr>
            <w:tcW w:w="555" w:type="dxa"/>
          </w:tcPr>
          <w:p w:rsidR="00780178" w:rsidRPr="00EB0C4A" w:rsidRDefault="002E1582" w:rsidP="00EB0C4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EB0C4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99" w:type="dxa"/>
          </w:tcPr>
          <w:p w:rsidR="00780178" w:rsidRPr="00EB0C4A" w:rsidRDefault="00780178" w:rsidP="00EB0C4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EB0C4A">
              <w:rPr>
                <w:sz w:val="28"/>
                <w:szCs w:val="28"/>
                <w:lang w:val="uk-UA"/>
              </w:rPr>
              <w:t>Вогнегасники</w:t>
            </w:r>
          </w:p>
        </w:tc>
        <w:tc>
          <w:tcPr>
            <w:tcW w:w="5493" w:type="dxa"/>
          </w:tcPr>
          <w:p w:rsidR="00780178" w:rsidRPr="00EB0C4A" w:rsidRDefault="00780178" w:rsidP="00EB0C4A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780178" w:rsidRPr="00EB0C4A" w:rsidRDefault="00780178" w:rsidP="00EB0C4A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780178" w:rsidRPr="00EB0C4A" w:rsidTr="004A5561">
        <w:tc>
          <w:tcPr>
            <w:tcW w:w="555" w:type="dxa"/>
          </w:tcPr>
          <w:p w:rsidR="00780178" w:rsidRPr="00EB0C4A" w:rsidRDefault="002E1582" w:rsidP="00EB0C4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EB0C4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99" w:type="dxa"/>
          </w:tcPr>
          <w:p w:rsidR="00780178" w:rsidRPr="00EB0C4A" w:rsidRDefault="00780178" w:rsidP="00EB0C4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EB0C4A">
              <w:rPr>
                <w:sz w:val="28"/>
                <w:szCs w:val="28"/>
                <w:lang w:val="uk-UA"/>
              </w:rPr>
              <w:t>Господарчі товари</w:t>
            </w:r>
          </w:p>
        </w:tc>
        <w:tc>
          <w:tcPr>
            <w:tcW w:w="5493" w:type="dxa"/>
          </w:tcPr>
          <w:p w:rsidR="00780178" w:rsidRPr="00EB0C4A" w:rsidRDefault="00780178" w:rsidP="00EB0C4A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780178" w:rsidRPr="00EB0C4A" w:rsidRDefault="00780178" w:rsidP="00EB0C4A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780178" w:rsidRPr="00EB0C4A" w:rsidTr="004A5561">
        <w:tc>
          <w:tcPr>
            <w:tcW w:w="555" w:type="dxa"/>
          </w:tcPr>
          <w:p w:rsidR="00780178" w:rsidRPr="00EB0C4A" w:rsidRDefault="002E1582" w:rsidP="00EB0C4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EB0C4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99" w:type="dxa"/>
          </w:tcPr>
          <w:p w:rsidR="00780178" w:rsidRPr="00EB0C4A" w:rsidRDefault="00780178" w:rsidP="00EB0C4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EB0C4A">
              <w:rPr>
                <w:sz w:val="28"/>
                <w:szCs w:val="28"/>
                <w:lang w:val="uk-UA"/>
              </w:rPr>
              <w:t>Дезінфекційні засоби</w:t>
            </w:r>
          </w:p>
        </w:tc>
        <w:tc>
          <w:tcPr>
            <w:tcW w:w="5493" w:type="dxa"/>
          </w:tcPr>
          <w:p w:rsidR="00780178" w:rsidRPr="00EB0C4A" w:rsidRDefault="00780178" w:rsidP="00EB0C4A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780178" w:rsidRPr="00EB0C4A" w:rsidRDefault="00780178" w:rsidP="00EB0C4A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780178" w:rsidRPr="00EB0C4A" w:rsidTr="004A5561">
        <w:tc>
          <w:tcPr>
            <w:tcW w:w="555" w:type="dxa"/>
          </w:tcPr>
          <w:p w:rsidR="00780178" w:rsidRPr="00EB0C4A" w:rsidRDefault="002E1582" w:rsidP="00EB0C4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EB0C4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99" w:type="dxa"/>
          </w:tcPr>
          <w:p w:rsidR="00780178" w:rsidRPr="00EB0C4A" w:rsidRDefault="00780178" w:rsidP="00EB0C4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EB0C4A">
              <w:rPr>
                <w:sz w:val="28"/>
                <w:szCs w:val="28"/>
                <w:lang w:val="uk-UA"/>
              </w:rPr>
              <w:t>Електротовари</w:t>
            </w:r>
          </w:p>
        </w:tc>
        <w:tc>
          <w:tcPr>
            <w:tcW w:w="5493" w:type="dxa"/>
          </w:tcPr>
          <w:p w:rsidR="00780178" w:rsidRPr="00EB0C4A" w:rsidRDefault="002E1582" w:rsidP="00EB0C4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EB0C4A">
              <w:rPr>
                <w:sz w:val="28"/>
                <w:szCs w:val="28"/>
                <w:lang w:val="uk-UA"/>
              </w:rPr>
              <w:t>Праска</w:t>
            </w:r>
            <w:r w:rsidR="00780178" w:rsidRPr="00EB0C4A">
              <w:rPr>
                <w:sz w:val="28"/>
                <w:szCs w:val="28"/>
                <w:lang w:val="uk-UA"/>
              </w:rPr>
              <w:t>,ліхтарі,</w:t>
            </w:r>
            <w:r w:rsidRPr="00EB0C4A">
              <w:rPr>
                <w:sz w:val="28"/>
                <w:szCs w:val="28"/>
                <w:lang w:val="uk-UA"/>
              </w:rPr>
              <w:t xml:space="preserve"> </w:t>
            </w:r>
            <w:r w:rsidR="00780178" w:rsidRPr="00EB0C4A">
              <w:rPr>
                <w:sz w:val="28"/>
                <w:szCs w:val="28"/>
                <w:lang w:val="uk-UA"/>
              </w:rPr>
              <w:t>зарядні пристрої,джерело безперебійного живлення,</w:t>
            </w:r>
            <w:r w:rsidRPr="00EB0C4A">
              <w:rPr>
                <w:sz w:val="28"/>
                <w:szCs w:val="28"/>
                <w:lang w:val="uk-UA"/>
              </w:rPr>
              <w:t xml:space="preserve"> </w:t>
            </w:r>
            <w:r w:rsidR="00780178" w:rsidRPr="00EB0C4A">
              <w:rPr>
                <w:sz w:val="28"/>
                <w:szCs w:val="28"/>
                <w:lang w:val="uk-UA"/>
              </w:rPr>
              <w:t>лампи</w:t>
            </w:r>
            <w:r w:rsidRPr="00EB0C4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24" w:type="dxa"/>
          </w:tcPr>
          <w:p w:rsidR="00780178" w:rsidRPr="00EB0C4A" w:rsidRDefault="00780178" w:rsidP="00EB0C4A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780178" w:rsidRPr="00EB0C4A" w:rsidTr="004A5561">
        <w:tc>
          <w:tcPr>
            <w:tcW w:w="555" w:type="dxa"/>
          </w:tcPr>
          <w:p w:rsidR="00780178" w:rsidRPr="00EB0C4A" w:rsidRDefault="002E1582" w:rsidP="00EB0C4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EB0C4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99" w:type="dxa"/>
          </w:tcPr>
          <w:p w:rsidR="00780178" w:rsidRPr="00EB0C4A" w:rsidRDefault="00780178" w:rsidP="00EB0C4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EB0C4A">
              <w:rPr>
                <w:sz w:val="28"/>
                <w:szCs w:val="28"/>
                <w:lang w:val="uk-UA"/>
              </w:rPr>
              <w:t>Канцтовари</w:t>
            </w:r>
          </w:p>
        </w:tc>
        <w:tc>
          <w:tcPr>
            <w:tcW w:w="5493" w:type="dxa"/>
          </w:tcPr>
          <w:p w:rsidR="00780178" w:rsidRPr="00EB0C4A" w:rsidRDefault="00780178" w:rsidP="00EB0C4A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780178" w:rsidRPr="00EB0C4A" w:rsidRDefault="00780178" w:rsidP="00EB0C4A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780178" w:rsidRPr="00EB0C4A" w:rsidTr="004A5561">
        <w:tc>
          <w:tcPr>
            <w:tcW w:w="555" w:type="dxa"/>
          </w:tcPr>
          <w:p w:rsidR="00780178" w:rsidRPr="00EB0C4A" w:rsidRDefault="002E1582" w:rsidP="00EB0C4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EB0C4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999" w:type="dxa"/>
          </w:tcPr>
          <w:p w:rsidR="00780178" w:rsidRPr="00EB0C4A" w:rsidRDefault="00780178" w:rsidP="00EB0C4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EB0C4A">
              <w:rPr>
                <w:sz w:val="28"/>
                <w:szCs w:val="28"/>
                <w:lang w:val="uk-UA"/>
              </w:rPr>
              <w:t>Меблі</w:t>
            </w:r>
          </w:p>
        </w:tc>
        <w:tc>
          <w:tcPr>
            <w:tcW w:w="5493" w:type="dxa"/>
          </w:tcPr>
          <w:p w:rsidR="00780178" w:rsidRPr="00EB0C4A" w:rsidRDefault="002E1582" w:rsidP="00EB0C4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EB0C4A">
              <w:rPr>
                <w:sz w:val="28"/>
                <w:szCs w:val="28"/>
                <w:lang w:val="uk-UA"/>
              </w:rPr>
              <w:t>С</w:t>
            </w:r>
            <w:r w:rsidR="00780178" w:rsidRPr="00EB0C4A">
              <w:rPr>
                <w:sz w:val="28"/>
                <w:szCs w:val="28"/>
                <w:lang w:val="uk-UA"/>
              </w:rPr>
              <w:t>тільці,ліжка розкладні</w:t>
            </w:r>
          </w:p>
        </w:tc>
        <w:tc>
          <w:tcPr>
            <w:tcW w:w="1524" w:type="dxa"/>
          </w:tcPr>
          <w:p w:rsidR="00780178" w:rsidRPr="00EB0C4A" w:rsidRDefault="00780178" w:rsidP="00EB0C4A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780178" w:rsidRPr="00EB0C4A" w:rsidTr="004A5561">
        <w:tc>
          <w:tcPr>
            <w:tcW w:w="555" w:type="dxa"/>
          </w:tcPr>
          <w:p w:rsidR="00780178" w:rsidRPr="00EB0C4A" w:rsidRDefault="002E1582" w:rsidP="00EB0C4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EB0C4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999" w:type="dxa"/>
          </w:tcPr>
          <w:p w:rsidR="00780178" w:rsidRPr="00EB0C4A" w:rsidRDefault="00780178" w:rsidP="00EB0C4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EB0C4A">
              <w:rPr>
                <w:sz w:val="28"/>
                <w:szCs w:val="28"/>
                <w:lang w:val="uk-UA"/>
              </w:rPr>
              <w:t>Медикаменти,</w:t>
            </w:r>
          </w:p>
          <w:p w:rsidR="00780178" w:rsidRPr="00EB0C4A" w:rsidRDefault="00780178" w:rsidP="00EB0C4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EB0C4A">
              <w:rPr>
                <w:sz w:val="28"/>
                <w:szCs w:val="28"/>
                <w:lang w:val="uk-UA"/>
              </w:rPr>
              <w:t>аптечки</w:t>
            </w:r>
          </w:p>
        </w:tc>
        <w:tc>
          <w:tcPr>
            <w:tcW w:w="5493" w:type="dxa"/>
          </w:tcPr>
          <w:p w:rsidR="00780178" w:rsidRPr="00EB0C4A" w:rsidRDefault="00780178" w:rsidP="00EB0C4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780178" w:rsidRPr="00EB0C4A" w:rsidRDefault="00780178" w:rsidP="00EB0C4A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780178" w:rsidRPr="00EB0C4A" w:rsidTr="004A5561">
        <w:tc>
          <w:tcPr>
            <w:tcW w:w="555" w:type="dxa"/>
          </w:tcPr>
          <w:p w:rsidR="00780178" w:rsidRPr="00EB0C4A" w:rsidRDefault="002E1582" w:rsidP="00EB0C4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EB0C4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999" w:type="dxa"/>
          </w:tcPr>
          <w:p w:rsidR="00780178" w:rsidRPr="00EB0C4A" w:rsidRDefault="00780178" w:rsidP="00EB0C4A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EB0C4A">
              <w:rPr>
                <w:sz w:val="28"/>
                <w:szCs w:val="28"/>
                <w:lang w:val="uk-UA"/>
              </w:rPr>
              <w:t>Мʼякий</w:t>
            </w:r>
            <w:proofErr w:type="spellEnd"/>
            <w:r w:rsidRPr="00EB0C4A">
              <w:rPr>
                <w:sz w:val="28"/>
                <w:szCs w:val="28"/>
                <w:lang w:val="uk-UA"/>
              </w:rPr>
              <w:t xml:space="preserve"> інвентар</w:t>
            </w:r>
          </w:p>
        </w:tc>
        <w:tc>
          <w:tcPr>
            <w:tcW w:w="5493" w:type="dxa"/>
          </w:tcPr>
          <w:p w:rsidR="00780178" w:rsidRPr="00EB0C4A" w:rsidRDefault="00780178" w:rsidP="00EB0C4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EB0C4A">
              <w:rPr>
                <w:sz w:val="28"/>
                <w:szCs w:val="28"/>
                <w:lang w:val="uk-UA"/>
              </w:rPr>
              <w:t>Ковдри,</w:t>
            </w:r>
            <w:r w:rsidR="002E1582" w:rsidRPr="00EB0C4A">
              <w:rPr>
                <w:sz w:val="28"/>
                <w:szCs w:val="28"/>
                <w:lang w:val="uk-UA"/>
              </w:rPr>
              <w:t xml:space="preserve"> </w:t>
            </w:r>
            <w:r w:rsidRPr="00EB0C4A">
              <w:rPr>
                <w:sz w:val="28"/>
                <w:szCs w:val="28"/>
                <w:lang w:val="uk-UA"/>
              </w:rPr>
              <w:t>матраци</w:t>
            </w:r>
          </w:p>
        </w:tc>
        <w:tc>
          <w:tcPr>
            <w:tcW w:w="1524" w:type="dxa"/>
          </w:tcPr>
          <w:p w:rsidR="00780178" w:rsidRPr="00EB0C4A" w:rsidRDefault="00780178" w:rsidP="00EB0C4A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780178" w:rsidRPr="00EB0C4A" w:rsidTr="004A5561">
        <w:tc>
          <w:tcPr>
            <w:tcW w:w="555" w:type="dxa"/>
          </w:tcPr>
          <w:p w:rsidR="00780178" w:rsidRPr="00EB0C4A" w:rsidRDefault="00780178" w:rsidP="00EB0C4A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999" w:type="dxa"/>
          </w:tcPr>
          <w:p w:rsidR="00780178" w:rsidRPr="00EB0C4A" w:rsidRDefault="00780178" w:rsidP="00EB0C4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EB0C4A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5493" w:type="dxa"/>
          </w:tcPr>
          <w:p w:rsidR="00780178" w:rsidRPr="00EB0C4A" w:rsidRDefault="00780178" w:rsidP="00EB0C4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780178" w:rsidRPr="00EB0C4A" w:rsidRDefault="00780178" w:rsidP="00EB0C4A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A40876" w:rsidRPr="00EB0C4A" w:rsidRDefault="00A40876" w:rsidP="00EB0C4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8248A1" w:rsidRPr="00EB0C4A" w:rsidRDefault="00CE516F" w:rsidP="00EB0C4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>Матеріально-т</w:t>
      </w:r>
      <w:r w:rsidR="00A40876" w:rsidRPr="00EB0C4A">
        <w:rPr>
          <w:sz w:val="28"/>
          <w:szCs w:val="28"/>
          <w:lang w:val="uk-UA"/>
        </w:rPr>
        <w:t>ехнічна база ЗДО</w:t>
      </w:r>
      <w:r w:rsidRPr="00EB0C4A">
        <w:rPr>
          <w:sz w:val="28"/>
          <w:szCs w:val="28"/>
          <w:lang w:val="uk-UA"/>
        </w:rPr>
        <w:t xml:space="preserve"> є достатньою для проведення необхідного обсягу  освітньої діяльності з дітьми дошкільного віку щодо реалізації вимог Базового компонента дошкільної освіти, щорічно підлягає оновленню та розвитку.</w:t>
      </w:r>
    </w:p>
    <w:p w:rsidR="00F1168B" w:rsidRPr="00EB0C4A" w:rsidRDefault="008248A1" w:rsidP="00EB0C4A">
      <w:pPr>
        <w:pStyle w:val="a8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bookmarkStart w:id="0" w:name="_Hlk122377238"/>
      <w:r w:rsidRPr="00EB0C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EB0C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ab/>
      </w:r>
      <w:bookmarkEnd w:id="0"/>
    </w:p>
    <w:p w:rsidR="00CE516F" w:rsidRPr="00EB0C4A" w:rsidRDefault="00CE516F" w:rsidP="00EB0C4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B0C4A">
        <w:rPr>
          <w:b/>
          <w:sz w:val="28"/>
          <w:szCs w:val="28"/>
          <w:lang w:val="uk-UA"/>
        </w:rPr>
        <w:t>Кадрове забезп</w:t>
      </w:r>
      <w:r w:rsidR="00F275DE" w:rsidRPr="00EB0C4A">
        <w:rPr>
          <w:b/>
          <w:sz w:val="28"/>
          <w:szCs w:val="28"/>
          <w:lang w:val="uk-UA"/>
        </w:rPr>
        <w:t>ечення ЗДО</w:t>
      </w:r>
    </w:p>
    <w:p w:rsidR="00CE516F" w:rsidRPr="00EB0C4A" w:rsidRDefault="00CE516F" w:rsidP="00EB0C4A">
      <w:pPr>
        <w:tabs>
          <w:tab w:val="left" w:pos="3478"/>
        </w:tabs>
        <w:spacing w:line="360" w:lineRule="auto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 xml:space="preserve">        </w:t>
      </w:r>
      <w:r w:rsidR="00A40876" w:rsidRPr="00EB0C4A">
        <w:rPr>
          <w:sz w:val="28"/>
          <w:szCs w:val="28"/>
          <w:lang w:val="uk-UA"/>
        </w:rPr>
        <w:t xml:space="preserve">   ЗДО</w:t>
      </w:r>
      <w:r w:rsidR="002E1582" w:rsidRPr="00EB0C4A">
        <w:rPr>
          <w:sz w:val="28"/>
          <w:szCs w:val="28"/>
          <w:lang w:val="uk-UA"/>
        </w:rPr>
        <w:t xml:space="preserve"> </w:t>
      </w:r>
      <w:r w:rsidRPr="00EB0C4A">
        <w:rPr>
          <w:sz w:val="28"/>
          <w:szCs w:val="28"/>
          <w:lang w:val="uk-UA"/>
        </w:rPr>
        <w:t>укомплекто</w:t>
      </w:r>
      <w:r w:rsidR="00B65BDE" w:rsidRPr="00EB0C4A">
        <w:rPr>
          <w:sz w:val="28"/>
          <w:szCs w:val="28"/>
          <w:lang w:val="uk-UA"/>
        </w:rPr>
        <w:t xml:space="preserve">ваний педагогічними кадрами </w:t>
      </w:r>
      <w:r w:rsidRPr="00EB0C4A">
        <w:rPr>
          <w:sz w:val="28"/>
          <w:szCs w:val="28"/>
          <w:lang w:val="uk-UA"/>
        </w:rPr>
        <w:t xml:space="preserve">та обслуговуючим персоналом </w:t>
      </w:r>
      <w:r w:rsidR="00A40876" w:rsidRPr="00EB0C4A">
        <w:rPr>
          <w:sz w:val="28"/>
          <w:szCs w:val="28"/>
          <w:lang w:val="uk-UA"/>
        </w:rPr>
        <w:t xml:space="preserve">на 96%,. </w:t>
      </w:r>
      <w:r w:rsidRPr="00EB0C4A">
        <w:rPr>
          <w:sz w:val="28"/>
          <w:szCs w:val="28"/>
          <w:lang w:val="uk-UA"/>
        </w:rPr>
        <w:t xml:space="preserve"> Педагогічні кадри закладу мають спеціальну педагогічну освіту,  за станом здоров'я їм дозволено здійснювати педагогічну діяльність.</w:t>
      </w:r>
    </w:p>
    <w:p w:rsidR="00CE516F" w:rsidRPr="00EB0C4A" w:rsidRDefault="00CE516F" w:rsidP="00EB0C4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lastRenderedPageBreak/>
        <w:t xml:space="preserve">Педагогічні кадри за віковими групами </w:t>
      </w:r>
      <w:r w:rsidR="000C70CB" w:rsidRPr="00EB0C4A">
        <w:rPr>
          <w:sz w:val="28"/>
          <w:szCs w:val="28"/>
          <w:lang w:val="uk-UA"/>
        </w:rPr>
        <w:t>закріплюються наказом директора</w:t>
      </w:r>
      <w:r w:rsidRPr="00EB0C4A">
        <w:rPr>
          <w:sz w:val="28"/>
          <w:szCs w:val="28"/>
          <w:lang w:val="uk-UA"/>
        </w:rPr>
        <w:t xml:space="preserve"> на початку року. Адміністр</w:t>
      </w:r>
      <w:r w:rsidR="00A40876" w:rsidRPr="00EB0C4A">
        <w:rPr>
          <w:sz w:val="28"/>
          <w:szCs w:val="28"/>
          <w:lang w:val="uk-UA"/>
        </w:rPr>
        <w:t>ація ЗДО</w:t>
      </w:r>
      <w:r w:rsidRPr="00EB0C4A">
        <w:rPr>
          <w:sz w:val="28"/>
          <w:szCs w:val="28"/>
          <w:lang w:val="uk-UA"/>
        </w:rPr>
        <w:t xml:space="preserve"> диференційовано підходить до вихователів-початківців і до досвідчених  педагогів-майстрів, створюючи належні умови для розкриття їх творчого та професійного потенціалу.</w:t>
      </w:r>
    </w:p>
    <w:p w:rsidR="002E1582" w:rsidRPr="00EB0C4A" w:rsidRDefault="0059118A" w:rsidP="00EB0C4A">
      <w:pPr>
        <w:pStyle w:val="1"/>
        <w:tabs>
          <w:tab w:val="left" w:pos="428"/>
        </w:tabs>
        <w:spacing w:line="360" w:lineRule="auto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C4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2E1582" w:rsidRPr="00EB0C4A">
        <w:rPr>
          <w:rFonts w:ascii="Times New Roman" w:hAnsi="Times New Roman" w:cs="Times New Roman"/>
          <w:sz w:val="28"/>
          <w:szCs w:val="28"/>
          <w:lang w:val="uk-UA"/>
        </w:rPr>
        <w:t>Згідно з перспективним планом атестація педагогічних працівників  у 2023-2024 навчальному році  проводилась відповідно до Типового положення про атестацію педагогічних працівників, затвердженого наказом Міністерства освіти і науки України від 09.09.2022р. №805, зареєстрованого у Міністерстві юстиції України від 21.12.2022р. № 1649/38985. За р</w:t>
      </w:r>
      <w:r w:rsidR="00E6303E">
        <w:rPr>
          <w:rFonts w:ascii="Times New Roman" w:hAnsi="Times New Roman" w:cs="Times New Roman"/>
          <w:sz w:val="28"/>
          <w:szCs w:val="28"/>
          <w:lang w:val="uk-UA"/>
        </w:rPr>
        <w:t>езультатами атестації вихователь</w:t>
      </w:r>
      <w:r w:rsidR="002E1582" w:rsidRPr="00EB0C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303E">
        <w:rPr>
          <w:rFonts w:ascii="Times New Roman" w:hAnsi="Times New Roman" w:cs="Times New Roman"/>
          <w:sz w:val="28"/>
          <w:szCs w:val="28"/>
          <w:lang w:val="uk-UA"/>
        </w:rPr>
        <w:t>Гальчин</w:t>
      </w:r>
      <w:proofErr w:type="spellEnd"/>
      <w:r w:rsidR="00E6303E">
        <w:rPr>
          <w:rFonts w:ascii="Times New Roman" w:hAnsi="Times New Roman" w:cs="Times New Roman"/>
          <w:sz w:val="28"/>
          <w:szCs w:val="28"/>
          <w:lang w:val="uk-UA"/>
        </w:rPr>
        <w:t xml:space="preserve"> Ліна Юріївна  - </w:t>
      </w:r>
      <w:r w:rsidR="002E1582" w:rsidRPr="00EB0C4A">
        <w:rPr>
          <w:rFonts w:ascii="Times New Roman" w:hAnsi="Times New Roman" w:cs="Times New Roman"/>
          <w:sz w:val="28"/>
          <w:szCs w:val="28"/>
          <w:lang w:val="uk-UA"/>
        </w:rPr>
        <w:t>підтвердила</w:t>
      </w:r>
      <w:r w:rsidR="00E6303E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 w:rsidR="002E1582" w:rsidRPr="00EB0C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03E">
        <w:rPr>
          <w:rFonts w:ascii="Times New Roman" w:hAnsi="Times New Roman" w:cs="Times New Roman"/>
          <w:sz w:val="28"/>
          <w:szCs w:val="28"/>
          <w:lang w:val="uk-UA"/>
        </w:rPr>
        <w:t>що відповідає займаній посаді ,</w:t>
      </w:r>
      <w:r w:rsidR="002E1582" w:rsidRPr="00EB0C4A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встановлену кваліфікаційну категорію </w:t>
      </w:r>
    </w:p>
    <w:p w:rsidR="00CE516F" w:rsidRPr="00EB0C4A" w:rsidRDefault="00CE516F" w:rsidP="00EB0C4A">
      <w:pPr>
        <w:spacing w:line="360" w:lineRule="auto"/>
        <w:ind w:firstLine="435"/>
        <w:jc w:val="both"/>
        <w:rPr>
          <w:color w:val="000000"/>
          <w:kern w:val="22"/>
          <w:sz w:val="28"/>
          <w:szCs w:val="28"/>
          <w:lang w:val="uk-UA"/>
        </w:rPr>
      </w:pPr>
      <w:r w:rsidRPr="00EB0C4A">
        <w:rPr>
          <w:bCs/>
          <w:color w:val="000000"/>
          <w:kern w:val="22"/>
          <w:sz w:val="28"/>
          <w:szCs w:val="28"/>
          <w:lang w:val="uk-UA"/>
        </w:rPr>
        <w:t xml:space="preserve">Антипедагогічних проявів серед педагогічних працівників закладу </w:t>
      </w:r>
      <w:r w:rsidRPr="00EB0C4A">
        <w:rPr>
          <w:color w:val="000000"/>
          <w:kern w:val="22"/>
          <w:sz w:val="28"/>
          <w:szCs w:val="28"/>
          <w:lang w:val="uk-UA"/>
        </w:rPr>
        <w:t xml:space="preserve">не зафіксовано. Педагогів, притягнутих до дисциплінарної відповідальності за ініціативою відділу освіти чи керівника закладу, немає.  </w:t>
      </w:r>
    </w:p>
    <w:p w:rsidR="00CE516F" w:rsidRPr="00EB0C4A" w:rsidRDefault="00CE516F" w:rsidP="00EB0C4A">
      <w:pPr>
        <w:spacing w:line="360" w:lineRule="auto"/>
        <w:jc w:val="both"/>
        <w:rPr>
          <w:sz w:val="28"/>
          <w:szCs w:val="28"/>
          <w:lang w:val="uk-UA"/>
        </w:rPr>
      </w:pPr>
    </w:p>
    <w:p w:rsidR="00A8741B" w:rsidRPr="00EB0C4A" w:rsidRDefault="002407C6" w:rsidP="00EB0C4A">
      <w:pPr>
        <w:spacing w:line="360" w:lineRule="auto"/>
        <w:ind w:left="435"/>
        <w:jc w:val="center"/>
        <w:rPr>
          <w:b/>
          <w:i/>
          <w:sz w:val="28"/>
          <w:szCs w:val="28"/>
          <w:lang w:val="uk-UA"/>
        </w:rPr>
      </w:pPr>
      <w:r w:rsidRPr="00EB0C4A">
        <w:rPr>
          <w:b/>
          <w:sz w:val="28"/>
          <w:szCs w:val="28"/>
          <w:lang w:val="uk-UA"/>
        </w:rPr>
        <w:t>Соціальний захист, збереження та зміцнення здоров'я вихованців та педагогічних працівників</w:t>
      </w:r>
    </w:p>
    <w:p w:rsidR="002407C6" w:rsidRPr="00EB0C4A" w:rsidRDefault="00B03297" w:rsidP="00EB0C4A">
      <w:pPr>
        <w:pStyle w:val="2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C4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</w:t>
      </w:r>
      <w:r w:rsidR="002407C6" w:rsidRPr="00EB0C4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Відповідно до штатного розпису </w:t>
      </w:r>
      <w:r w:rsidRPr="00EB0C4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заклад дошкільної освіти</w:t>
      </w:r>
      <w:r w:rsidR="002407C6" w:rsidRPr="00EB0C4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укомплектовано працівниками, які забезпечують організацію харчування</w:t>
      </w:r>
      <w:r w:rsidR="00182F4D" w:rsidRPr="00EB0C4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з обов’язковим дотриманням законодавства у сфері безпечності та окремих  показників якості харчових продуктів.</w:t>
      </w:r>
      <w:r w:rsidR="002407C6" w:rsidRPr="00EB0C4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2407C6" w:rsidRDefault="002407C6" w:rsidP="00EB0C4A">
      <w:pPr>
        <w:pStyle w:val="20"/>
        <w:shd w:val="clear" w:color="auto" w:fill="auto"/>
        <w:spacing w:after="0" w:line="360" w:lineRule="auto"/>
        <w:ind w:firstLine="80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EB0C4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Систематичний контроль за орг</w:t>
      </w:r>
      <w:r w:rsidR="0028644D" w:rsidRPr="00EB0C4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анізацією харчування здійснює</w:t>
      </w:r>
      <w:r w:rsidR="00E6303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EB0C4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28644D" w:rsidRPr="00EB0C4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медична сестра</w:t>
      </w:r>
      <w:r w:rsidR="004740D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="00E6303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Озірська</w:t>
      </w:r>
      <w:proofErr w:type="spellEnd"/>
      <w:r w:rsidR="00E6303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І.А</w:t>
      </w:r>
      <w:r w:rsidR="0028644D" w:rsidRPr="00EB0C4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4740D2" w:rsidRDefault="004740D2" w:rsidP="00EB0C4A">
      <w:pPr>
        <w:pStyle w:val="20"/>
        <w:shd w:val="clear" w:color="auto" w:fill="auto"/>
        <w:spacing w:after="0" w:line="360" w:lineRule="auto"/>
        <w:ind w:firstLine="80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4740D2" w:rsidRPr="00EB0C4A" w:rsidRDefault="004740D2" w:rsidP="00EB0C4A">
      <w:pPr>
        <w:pStyle w:val="20"/>
        <w:shd w:val="clear" w:color="auto" w:fill="auto"/>
        <w:spacing w:after="0" w:line="36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B65BDE" w:rsidRPr="004740D2" w:rsidRDefault="00B65BDE" w:rsidP="00EB0C4A">
      <w:pPr>
        <w:pStyle w:val="1"/>
        <w:shd w:val="clear" w:color="auto" w:fill="auto"/>
        <w:spacing w:line="360" w:lineRule="auto"/>
        <w:ind w:left="20" w:right="20" w:firstLine="6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740D2">
        <w:rPr>
          <w:rFonts w:ascii="Times New Roman" w:hAnsi="Times New Roman" w:cs="Times New Roman"/>
          <w:b/>
          <w:i/>
          <w:sz w:val="28"/>
          <w:szCs w:val="28"/>
          <w:lang w:val="uk-UA"/>
        </w:rPr>
        <w:t>Попередження травматизму та збереженн</w:t>
      </w:r>
      <w:r w:rsidR="00210D74" w:rsidRPr="004740D2">
        <w:rPr>
          <w:rFonts w:ascii="Times New Roman" w:hAnsi="Times New Roman" w:cs="Times New Roman"/>
          <w:b/>
          <w:i/>
          <w:sz w:val="28"/>
          <w:szCs w:val="28"/>
          <w:lang w:val="uk-UA"/>
        </w:rPr>
        <w:t>я, зміцнення здоров’я учасників освітнього процесу</w:t>
      </w:r>
    </w:p>
    <w:p w:rsidR="00210D74" w:rsidRPr="00EB0C4A" w:rsidRDefault="00B65BDE" w:rsidP="00EB0C4A">
      <w:pPr>
        <w:pStyle w:val="1"/>
        <w:shd w:val="clear" w:color="auto" w:fill="auto"/>
        <w:spacing w:line="360" w:lineRule="auto"/>
        <w:ind w:left="20" w:right="20" w:firstLine="6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C4A">
        <w:rPr>
          <w:rFonts w:ascii="Times New Roman" w:hAnsi="Times New Roman" w:cs="Times New Roman"/>
          <w:sz w:val="28"/>
          <w:szCs w:val="28"/>
          <w:lang w:val="uk-UA"/>
        </w:rPr>
        <w:t xml:space="preserve"> Значна увага в ЗДО приділялась організації роботи щодо дотримання Законів України «Про охорону праці», «Про дорожній рух», «Про пожежну бе</w:t>
      </w:r>
      <w:r w:rsidR="0028644D" w:rsidRPr="00EB0C4A">
        <w:rPr>
          <w:rFonts w:ascii="Times New Roman" w:hAnsi="Times New Roman" w:cs="Times New Roman"/>
          <w:sz w:val="28"/>
          <w:szCs w:val="28"/>
          <w:lang w:val="uk-UA"/>
        </w:rPr>
        <w:t xml:space="preserve">зпеку», «Про дошкільну освіту». З </w:t>
      </w:r>
      <w:r w:rsidR="00182F4D" w:rsidRPr="00EB0C4A">
        <w:rPr>
          <w:rFonts w:ascii="Times New Roman" w:hAnsi="Times New Roman" w:cs="Times New Roman"/>
          <w:sz w:val="28"/>
          <w:szCs w:val="28"/>
        </w:rPr>
        <w:t>01.09.202</w:t>
      </w:r>
      <w:r w:rsidR="0028644D" w:rsidRPr="00EB0C4A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182F4D" w:rsidRPr="00EB0C4A">
        <w:rPr>
          <w:rFonts w:ascii="Times New Roman" w:hAnsi="Times New Roman" w:cs="Times New Roman"/>
          <w:sz w:val="28"/>
          <w:szCs w:val="28"/>
        </w:rPr>
        <w:t>по 3</w:t>
      </w:r>
      <w:r w:rsidR="00182F4D" w:rsidRPr="00EB0C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82F4D" w:rsidRPr="00EB0C4A">
        <w:rPr>
          <w:rFonts w:ascii="Times New Roman" w:hAnsi="Times New Roman" w:cs="Times New Roman"/>
          <w:sz w:val="28"/>
          <w:szCs w:val="28"/>
        </w:rPr>
        <w:t>.05.202</w:t>
      </w:r>
      <w:r w:rsidR="0028644D" w:rsidRPr="00EB0C4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B0C4A">
        <w:rPr>
          <w:rFonts w:ascii="Times New Roman" w:hAnsi="Times New Roman" w:cs="Times New Roman"/>
          <w:sz w:val="28"/>
          <w:szCs w:val="28"/>
        </w:rPr>
        <w:t xml:space="preserve"> року травм </w:t>
      </w:r>
      <w:proofErr w:type="spellStart"/>
      <w:r w:rsidRPr="00EB0C4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B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C4A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EB0C4A">
        <w:rPr>
          <w:rFonts w:ascii="Times New Roman" w:hAnsi="Times New Roman" w:cs="Times New Roman"/>
          <w:sz w:val="28"/>
          <w:szCs w:val="28"/>
        </w:rPr>
        <w:t xml:space="preserve"> - не </w:t>
      </w:r>
      <w:proofErr w:type="spellStart"/>
      <w:r w:rsidRPr="00EB0C4A">
        <w:rPr>
          <w:rFonts w:ascii="Times New Roman" w:hAnsi="Times New Roman" w:cs="Times New Roman"/>
          <w:sz w:val="28"/>
          <w:szCs w:val="28"/>
        </w:rPr>
        <w:lastRenderedPageBreak/>
        <w:t>зареєстровано</w:t>
      </w:r>
      <w:proofErr w:type="spellEnd"/>
      <w:r w:rsidRPr="00EB0C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0C4A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EB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C4A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Pr="00EB0C4A">
        <w:rPr>
          <w:rFonts w:ascii="Times New Roman" w:hAnsi="Times New Roman" w:cs="Times New Roman"/>
          <w:sz w:val="28"/>
          <w:szCs w:val="28"/>
        </w:rPr>
        <w:t xml:space="preserve"> травматизму </w:t>
      </w:r>
      <w:proofErr w:type="spellStart"/>
      <w:r w:rsidRPr="00EB0C4A">
        <w:rPr>
          <w:rFonts w:ascii="Times New Roman" w:hAnsi="Times New Roman" w:cs="Times New Roman"/>
          <w:sz w:val="28"/>
          <w:szCs w:val="28"/>
        </w:rPr>
        <w:t>розглядалося</w:t>
      </w:r>
      <w:proofErr w:type="spellEnd"/>
      <w:r w:rsidRPr="00EB0C4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0C4A">
        <w:rPr>
          <w:rFonts w:ascii="Times New Roman" w:hAnsi="Times New Roman" w:cs="Times New Roman"/>
          <w:sz w:val="28"/>
          <w:szCs w:val="28"/>
        </w:rPr>
        <w:t>виробничи</w:t>
      </w:r>
      <w:r w:rsidR="00182F4D" w:rsidRPr="00EB0C4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182F4D" w:rsidRPr="00EB0C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2F4D" w:rsidRPr="00EB0C4A">
        <w:rPr>
          <w:rFonts w:ascii="Times New Roman" w:hAnsi="Times New Roman" w:cs="Times New Roman"/>
          <w:sz w:val="28"/>
          <w:szCs w:val="28"/>
        </w:rPr>
        <w:t>оперативних</w:t>
      </w:r>
      <w:proofErr w:type="spellEnd"/>
      <w:r w:rsidR="00182F4D" w:rsidRPr="00EB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F4D" w:rsidRPr="00EB0C4A">
        <w:rPr>
          <w:rFonts w:ascii="Times New Roman" w:hAnsi="Times New Roman" w:cs="Times New Roman"/>
          <w:sz w:val="28"/>
          <w:szCs w:val="28"/>
        </w:rPr>
        <w:t>нарадах</w:t>
      </w:r>
      <w:proofErr w:type="spellEnd"/>
      <w:r w:rsidRPr="00EB0C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0C4A">
        <w:rPr>
          <w:rFonts w:ascii="Times New Roman" w:hAnsi="Times New Roman" w:cs="Times New Roman"/>
          <w:sz w:val="28"/>
          <w:szCs w:val="28"/>
        </w:rPr>
        <w:t>Вихова</w:t>
      </w:r>
      <w:r w:rsidR="00210D74" w:rsidRPr="00EB0C4A">
        <w:rPr>
          <w:rFonts w:ascii="Times New Roman" w:hAnsi="Times New Roman" w:cs="Times New Roman"/>
          <w:sz w:val="28"/>
          <w:szCs w:val="28"/>
        </w:rPr>
        <w:t>телі</w:t>
      </w:r>
      <w:proofErr w:type="spellEnd"/>
      <w:r w:rsidR="00210D74" w:rsidRPr="00EB0C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0D74" w:rsidRPr="00EB0C4A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210D74" w:rsidRPr="00EB0C4A">
        <w:rPr>
          <w:rFonts w:ascii="Times New Roman" w:hAnsi="Times New Roman" w:cs="Times New Roman"/>
          <w:sz w:val="28"/>
          <w:szCs w:val="28"/>
        </w:rPr>
        <w:t xml:space="preserve"> </w:t>
      </w:r>
      <w:r w:rsidR="00210D74" w:rsidRPr="00EB0C4A">
        <w:rPr>
          <w:rFonts w:ascii="Times New Roman" w:hAnsi="Times New Roman" w:cs="Times New Roman"/>
          <w:sz w:val="28"/>
          <w:szCs w:val="28"/>
          <w:lang w:val="uk-UA"/>
        </w:rPr>
        <w:t>перспективного</w:t>
      </w:r>
      <w:r w:rsidR="00210D74" w:rsidRPr="00EB0C4A">
        <w:rPr>
          <w:rFonts w:ascii="Times New Roman" w:hAnsi="Times New Roman" w:cs="Times New Roman"/>
          <w:sz w:val="28"/>
          <w:szCs w:val="28"/>
        </w:rPr>
        <w:t xml:space="preserve"> план</w:t>
      </w:r>
      <w:r w:rsidR="00210D74" w:rsidRPr="00EB0C4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B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C4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B0C4A">
        <w:rPr>
          <w:rFonts w:ascii="Times New Roman" w:hAnsi="Times New Roman" w:cs="Times New Roman"/>
          <w:sz w:val="28"/>
          <w:szCs w:val="28"/>
        </w:rPr>
        <w:t xml:space="preserve">, проводили </w:t>
      </w:r>
      <w:proofErr w:type="spellStart"/>
      <w:r w:rsidRPr="00EB0C4A">
        <w:rPr>
          <w:rFonts w:ascii="Times New Roman" w:hAnsi="Times New Roman" w:cs="Times New Roman"/>
          <w:sz w:val="28"/>
          <w:szCs w:val="28"/>
        </w:rPr>
        <w:t>різ</w:t>
      </w:r>
      <w:r w:rsidR="00C86456">
        <w:rPr>
          <w:rFonts w:ascii="Times New Roman" w:hAnsi="Times New Roman" w:cs="Times New Roman"/>
          <w:sz w:val="28"/>
          <w:szCs w:val="28"/>
        </w:rPr>
        <w:t>номанітні</w:t>
      </w:r>
      <w:proofErr w:type="spellEnd"/>
      <w:r w:rsidR="00C86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456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="00C86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45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86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45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C86456">
        <w:rPr>
          <w:rFonts w:ascii="Times New Roman" w:hAnsi="Times New Roman" w:cs="Times New Roman"/>
          <w:sz w:val="28"/>
          <w:szCs w:val="28"/>
        </w:rPr>
        <w:t xml:space="preserve"> ОБЖД</w:t>
      </w:r>
      <w:r w:rsidR="00210D74" w:rsidRPr="00EB0C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2F4D" w:rsidRPr="00EB0C4A" w:rsidRDefault="00B65BDE" w:rsidP="00EB0C4A">
      <w:pPr>
        <w:pStyle w:val="1"/>
        <w:shd w:val="clear" w:color="auto" w:fill="auto"/>
        <w:spacing w:line="360" w:lineRule="auto"/>
        <w:ind w:left="20" w:right="20" w:firstLine="6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C4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B0C4A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EB0C4A">
        <w:rPr>
          <w:rFonts w:ascii="Times New Roman" w:hAnsi="Times New Roman" w:cs="Times New Roman"/>
          <w:sz w:val="28"/>
          <w:szCs w:val="28"/>
        </w:rPr>
        <w:t xml:space="preserve"> створена </w:t>
      </w:r>
      <w:proofErr w:type="spellStart"/>
      <w:r w:rsidRPr="00EB0C4A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EB0C4A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EB0C4A">
        <w:rPr>
          <w:rFonts w:ascii="Times New Roman" w:hAnsi="Times New Roman" w:cs="Times New Roman"/>
          <w:sz w:val="28"/>
          <w:szCs w:val="28"/>
        </w:rPr>
        <w:t>вчасно</w:t>
      </w:r>
      <w:proofErr w:type="spellEnd"/>
      <w:r w:rsidRPr="00EB0C4A">
        <w:rPr>
          <w:rFonts w:ascii="Times New Roman" w:hAnsi="Times New Roman" w:cs="Times New Roman"/>
          <w:sz w:val="28"/>
          <w:szCs w:val="28"/>
        </w:rPr>
        <w:t xml:space="preserve"> проводила </w:t>
      </w:r>
      <w:proofErr w:type="spellStart"/>
      <w:r w:rsidRPr="00EB0C4A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EB0C4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0C4A">
        <w:rPr>
          <w:rFonts w:ascii="Times New Roman" w:hAnsi="Times New Roman" w:cs="Times New Roman"/>
          <w:sz w:val="28"/>
          <w:szCs w:val="28"/>
        </w:rPr>
        <w:t>випробування</w:t>
      </w:r>
      <w:proofErr w:type="spellEnd"/>
      <w:r w:rsidRPr="00EB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C4A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EB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C4A">
        <w:rPr>
          <w:rFonts w:ascii="Times New Roman" w:hAnsi="Times New Roman" w:cs="Times New Roman"/>
          <w:sz w:val="28"/>
          <w:szCs w:val="28"/>
        </w:rPr>
        <w:t>підвищеної</w:t>
      </w:r>
      <w:proofErr w:type="spellEnd"/>
      <w:r w:rsidRPr="00EB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C4A">
        <w:rPr>
          <w:rFonts w:ascii="Times New Roman" w:hAnsi="Times New Roman" w:cs="Times New Roman"/>
          <w:sz w:val="28"/>
          <w:szCs w:val="28"/>
        </w:rPr>
        <w:t>небезпеки</w:t>
      </w:r>
      <w:proofErr w:type="spellEnd"/>
      <w:r w:rsidRPr="00EB0C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0C4A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EB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C4A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EB0C4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0C4A">
        <w:rPr>
          <w:rFonts w:ascii="Times New Roman" w:hAnsi="Times New Roman" w:cs="Times New Roman"/>
          <w:sz w:val="28"/>
          <w:szCs w:val="28"/>
        </w:rPr>
        <w:t>ігрових</w:t>
      </w:r>
      <w:proofErr w:type="spellEnd"/>
      <w:r w:rsidRPr="00EB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C4A">
        <w:rPr>
          <w:rFonts w:ascii="Times New Roman" w:hAnsi="Times New Roman" w:cs="Times New Roman"/>
          <w:sz w:val="28"/>
          <w:szCs w:val="28"/>
        </w:rPr>
        <w:t>майданчиків</w:t>
      </w:r>
      <w:proofErr w:type="spellEnd"/>
      <w:r w:rsidRPr="00EB0C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0C4A">
        <w:rPr>
          <w:rFonts w:ascii="Times New Roman" w:hAnsi="Times New Roman" w:cs="Times New Roman"/>
          <w:sz w:val="28"/>
          <w:szCs w:val="28"/>
        </w:rPr>
        <w:t>складала</w:t>
      </w:r>
      <w:proofErr w:type="spellEnd"/>
      <w:r w:rsidRPr="00EB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C4A">
        <w:rPr>
          <w:rFonts w:ascii="Times New Roman" w:hAnsi="Times New Roman" w:cs="Times New Roman"/>
          <w:sz w:val="28"/>
          <w:szCs w:val="28"/>
        </w:rPr>
        <w:t>акти</w:t>
      </w:r>
      <w:proofErr w:type="spellEnd"/>
      <w:r w:rsidRPr="00EB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C4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B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C4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B0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C4A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EB0C4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B0C4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B0C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16F" w:rsidRPr="00EB0C4A" w:rsidRDefault="00CE516F" w:rsidP="00EB0C4A">
      <w:pPr>
        <w:spacing w:line="360" w:lineRule="auto"/>
        <w:ind w:firstLine="680"/>
        <w:jc w:val="both"/>
        <w:rPr>
          <w:sz w:val="28"/>
          <w:szCs w:val="28"/>
          <w:lang w:val="uk-UA"/>
        </w:rPr>
      </w:pPr>
      <w:r w:rsidRPr="00EB0C4A">
        <w:rPr>
          <w:b/>
          <w:i/>
          <w:sz w:val="28"/>
          <w:szCs w:val="28"/>
          <w:lang w:val="uk-UA"/>
        </w:rPr>
        <w:t>Організація роботи з  охорони праці</w:t>
      </w:r>
      <w:r w:rsidRPr="00EB0C4A">
        <w:rPr>
          <w:sz w:val="28"/>
          <w:szCs w:val="28"/>
          <w:lang w:val="uk-UA"/>
        </w:rPr>
        <w:t xml:space="preserve"> в</w:t>
      </w:r>
      <w:r w:rsidR="00182F4D" w:rsidRPr="00EB0C4A">
        <w:rPr>
          <w:sz w:val="28"/>
          <w:szCs w:val="28"/>
          <w:lang w:val="uk-UA"/>
        </w:rPr>
        <w:t xml:space="preserve"> ЗДО </w:t>
      </w:r>
      <w:r w:rsidRPr="00EB0C4A">
        <w:rPr>
          <w:sz w:val="28"/>
          <w:szCs w:val="28"/>
          <w:lang w:val="uk-UA"/>
        </w:rPr>
        <w:t xml:space="preserve"> проводиться відповідно до Закону України «Про охорону праці»,  «Положення про організацію роботи з охорони праці та  безпеки життєдіяльності учасників освітнього процесу в установах і закладах освіти», що визначають єдину систему організації роботи з охорони праці</w:t>
      </w:r>
      <w:r w:rsidR="00C068B0" w:rsidRPr="00EB0C4A">
        <w:rPr>
          <w:color w:val="000000"/>
          <w:sz w:val="28"/>
          <w:szCs w:val="28"/>
          <w:lang w:val="uk-UA"/>
        </w:rPr>
        <w:t xml:space="preserve">. </w:t>
      </w:r>
      <w:r w:rsidR="00C068B0" w:rsidRPr="00EB0C4A">
        <w:rPr>
          <w:sz w:val="28"/>
          <w:szCs w:val="28"/>
          <w:lang w:val="uk-UA"/>
        </w:rPr>
        <w:t xml:space="preserve">На </w:t>
      </w:r>
      <w:r w:rsidRPr="00EB0C4A">
        <w:rPr>
          <w:sz w:val="28"/>
          <w:szCs w:val="28"/>
          <w:lang w:val="uk-UA"/>
        </w:rPr>
        <w:t>підставі нормативних документів адміністрація закладу планує заходи щодо охорони здоров’я учасників освітнього процесу за напрямками:</w:t>
      </w:r>
    </w:p>
    <w:p w:rsidR="00EB0C4A" w:rsidRDefault="00CE516F" w:rsidP="00EB0C4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>охорона праці та  безпека життєдіяльнос</w:t>
      </w:r>
      <w:r w:rsidR="00210D74" w:rsidRPr="00EB0C4A">
        <w:rPr>
          <w:sz w:val="28"/>
          <w:szCs w:val="28"/>
          <w:lang w:val="uk-UA"/>
        </w:rPr>
        <w:t xml:space="preserve">ті; </w:t>
      </w:r>
    </w:p>
    <w:p w:rsidR="00CE516F" w:rsidRPr="00EB0C4A" w:rsidRDefault="00210D74" w:rsidP="00EB0C4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>пожежна безпека</w:t>
      </w:r>
      <w:r w:rsidR="00CE516F" w:rsidRPr="00EB0C4A">
        <w:rPr>
          <w:sz w:val="28"/>
          <w:szCs w:val="28"/>
          <w:lang w:val="uk-UA"/>
        </w:rPr>
        <w:t>.</w:t>
      </w:r>
    </w:p>
    <w:p w:rsidR="00CE516F" w:rsidRPr="00EB0C4A" w:rsidRDefault="00CE516F" w:rsidP="00EB0C4A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 xml:space="preserve">Щорічно на початку року видаються накази про закріплення відповідальних за: </w:t>
      </w:r>
    </w:p>
    <w:p w:rsidR="00EB0C4A" w:rsidRDefault="00CE516F" w:rsidP="00EB0C4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 xml:space="preserve">роботу з охорони праці; </w:t>
      </w:r>
    </w:p>
    <w:p w:rsidR="00CE516F" w:rsidRPr="00EB0C4A" w:rsidRDefault="00CE516F" w:rsidP="00EB0C4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>роботу з пожежної безпеки; роботу з попередження дитячого травматизму.</w:t>
      </w:r>
    </w:p>
    <w:p w:rsidR="00CE516F" w:rsidRPr="00EB0C4A" w:rsidRDefault="00CE516F" w:rsidP="00EB0C4A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 xml:space="preserve"> Проводиться с</w:t>
      </w:r>
      <w:r w:rsidR="0047023F">
        <w:rPr>
          <w:sz w:val="28"/>
          <w:szCs w:val="28"/>
          <w:lang w:val="uk-UA"/>
        </w:rPr>
        <w:t>истемна робота щодо забезпечення</w:t>
      </w:r>
      <w:bookmarkStart w:id="1" w:name="_GoBack"/>
      <w:bookmarkEnd w:id="1"/>
      <w:r w:rsidRPr="00EB0C4A">
        <w:rPr>
          <w:sz w:val="28"/>
          <w:szCs w:val="28"/>
          <w:lang w:val="uk-UA"/>
        </w:rPr>
        <w:t xml:space="preserve"> всіх </w:t>
      </w:r>
      <w:r w:rsidR="0028644D" w:rsidRPr="00EB0C4A">
        <w:rPr>
          <w:sz w:val="28"/>
          <w:szCs w:val="28"/>
          <w:lang w:val="uk-UA"/>
        </w:rPr>
        <w:t>працівників</w:t>
      </w:r>
      <w:r w:rsidRPr="00EB0C4A">
        <w:rPr>
          <w:sz w:val="28"/>
          <w:szCs w:val="28"/>
          <w:lang w:val="uk-UA"/>
        </w:rPr>
        <w:t xml:space="preserve"> </w:t>
      </w:r>
      <w:r w:rsidR="0028644D" w:rsidRPr="00EB0C4A">
        <w:rPr>
          <w:sz w:val="28"/>
          <w:szCs w:val="28"/>
          <w:lang w:val="uk-UA"/>
        </w:rPr>
        <w:t>ЗДО</w:t>
      </w:r>
      <w:r w:rsidRPr="00EB0C4A">
        <w:rPr>
          <w:sz w:val="28"/>
          <w:szCs w:val="28"/>
          <w:lang w:val="uk-UA"/>
        </w:rPr>
        <w:t xml:space="preserve"> інструкціями з ОП, ПБ, які переглядаються, доповнюються у зв’язку зі змінами в нормативному законодавстві</w:t>
      </w:r>
      <w:r w:rsidR="00182F4D" w:rsidRPr="00EB0C4A">
        <w:rPr>
          <w:sz w:val="28"/>
          <w:szCs w:val="28"/>
          <w:lang w:val="uk-UA"/>
        </w:rPr>
        <w:t xml:space="preserve"> чи в умовах життєдіяльності ЗДО</w:t>
      </w:r>
      <w:r w:rsidRPr="00EB0C4A">
        <w:rPr>
          <w:sz w:val="28"/>
          <w:szCs w:val="28"/>
          <w:lang w:val="uk-UA"/>
        </w:rPr>
        <w:t>.</w:t>
      </w:r>
    </w:p>
    <w:p w:rsidR="00CE516F" w:rsidRPr="00EB0C4A" w:rsidRDefault="00CE516F" w:rsidP="00EB0C4A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 xml:space="preserve">Налагоджена робота щодо попередження дитячого травматизму з урахуванням сезонних явищ. Інструктажі з  ОП, ПБ проводяться відповідно до плану та програми. </w:t>
      </w:r>
    </w:p>
    <w:p w:rsidR="00CE516F" w:rsidRPr="00EB0C4A" w:rsidRDefault="00CE516F" w:rsidP="00EB0C4A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 xml:space="preserve">Вся документація з ОП, </w:t>
      </w:r>
      <w:proofErr w:type="spellStart"/>
      <w:r w:rsidRPr="00EB0C4A">
        <w:rPr>
          <w:sz w:val="28"/>
          <w:szCs w:val="28"/>
          <w:lang w:val="uk-UA"/>
        </w:rPr>
        <w:t>ПБ</w:t>
      </w:r>
      <w:proofErr w:type="spellEnd"/>
      <w:r w:rsidRPr="00EB0C4A">
        <w:rPr>
          <w:sz w:val="28"/>
          <w:szCs w:val="28"/>
          <w:lang w:val="uk-UA"/>
        </w:rPr>
        <w:t xml:space="preserve"> затверджена і погоджена відповідно до  нормативни</w:t>
      </w:r>
      <w:r w:rsidR="000C70CB" w:rsidRPr="00EB0C4A">
        <w:rPr>
          <w:sz w:val="28"/>
          <w:szCs w:val="28"/>
          <w:lang w:val="uk-UA"/>
        </w:rPr>
        <w:t>х</w:t>
      </w:r>
      <w:r w:rsidRPr="00EB0C4A">
        <w:rPr>
          <w:sz w:val="28"/>
          <w:szCs w:val="28"/>
          <w:lang w:val="uk-UA"/>
        </w:rPr>
        <w:t xml:space="preserve"> </w:t>
      </w:r>
      <w:proofErr w:type="spellStart"/>
      <w:r w:rsidRPr="00EB0C4A">
        <w:rPr>
          <w:sz w:val="28"/>
          <w:szCs w:val="28"/>
          <w:lang w:val="uk-UA"/>
        </w:rPr>
        <w:t>вимог.Навчання</w:t>
      </w:r>
      <w:proofErr w:type="spellEnd"/>
      <w:r w:rsidRPr="00EB0C4A">
        <w:rPr>
          <w:sz w:val="28"/>
          <w:szCs w:val="28"/>
          <w:lang w:val="uk-UA"/>
        </w:rPr>
        <w:t xml:space="preserve"> і перевірка знань</w:t>
      </w:r>
      <w:r w:rsidR="00182F4D" w:rsidRPr="00EB0C4A">
        <w:rPr>
          <w:sz w:val="28"/>
          <w:szCs w:val="28"/>
          <w:lang w:val="uk-UA"/>
        </w:rPr>
        <w:t xml:space="preserve"> з ОП, ПБ  працівників ЗДО</w:t>
      </w:r>
      <w:r w:rsidRPr="00EB0C4A">
        <w:rPr>
          <w:sz w:val="28"/>
          <w:szCs w:val="28"/>
          <w:lang w:val="uk-UA"/>
        </w:rPr>
        <w:t xml:space="preserve"> проводиться один раз на 3 роки, результати заносяться до посвідчення  по перевірці знань з охорони праці.</w:t>
      </w:r>
    </w:p>
    <w:p w:rsidR="00CE516F" w:rsidRPr="00EB0C4A" w:rsidRDefault="00CE516F" w:rsidP="00EB0C4A">
      <w:pPr>
        <w:spacing w:line="360" w:lineRule="auto"/>
        <w:ind w:firstLine="284"/>
        <w:jc w:val="both"/>
        <w:rPr>
          <w:b/>
          <w:i/>
          <w:sz w:val="28"/>
          <w:szCs w:val="28"/>
          <w:lang w:val="uk-UA" w:eastAsia="uk-UA"/>
        </w:rPr>
      </w:pPr>
      <w:r w:rsidRPr="00EB0C4A">
        <w:rPr>
          <w:b/>
          <w:i/>
          <w:sz w:val="28"/>
          <w:szCs w:val="28"/>
          <w:lang w:val="uk-UA" w:eastAsia="uk-UA"/>
        </w:rPr>
        <w:lastRenderedPageBreak/>
        <w:t>Моральне та матер</w:t>
      </w:r>
      <w:r w:rsidR="00182F4D" w:rsidRPr="00EB0C4A">
        <w:rPr>
          <w:b/>
          <w:i/>
          <w:sz w:val="28"/>
          <w:szCs w:val="28"/>
          <w:lang w:val="uk-UA" w:eastAsia="uk-UA"/>
        </w:rPr>
        <w:t xml:space="preserve">іальне стимулювання </w:t>
      </w:r>
      <w:r w:rsidRPr="00EB0C4A">
        <w:rPr>
          <w:b/>
          <w:i/>
          <w:sz w:val="28"/>
          <w:szCs w:val="28"/>
          <w:lang w:val="uk-UA" w:eastAsia="uk-UA"/>
        </w:rPr>
        <w:t xml:space="preserve"> працівників, </w:t>
      </w:r>
      <w:r w:rsidR="00C068B0" w:rsidRPr="00EB0C4A">
        <w:rPr>
          <w:b/>
          <w:i/>
          <w:sz w:val="28"/>
          <w:szCs w:val="28"/>
          <w:lang w:val="uk-UA" w:eastAsia="uk-UA"/>
        </w:rPr>
        <w:t>та організація їх відпочинку т</w:t>
      </w:r>
      <w:r w:rsidRPr="00EB0C4A">
        <w:rPr>
          <w:b/>
          <w:i/>
          <w:sz w:val="28"/>
          <w:szCs w:val="28"/>
          <w:lang w:val="uk-UA" w:eastAsia="uk-UA"/>
        </w:rPr>
        <w:t>а оздоровлення.</w:t>
      </w:r>
    </w:p>
    <w:p w:rsidR="00CE516F" w:rsidRPr="00EB0C4A" w:rsidRDefault="00CE516F" w:rsidP="00EB0C4A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 xml:space="preserve">Для стимулювання професійної діяльності педагогічних працівників за зразкове виконання своїх обов'язків, тривалу і бездоганну працю, новаторство в роботі та за інші досягнення   застосовувались заохочення, передбачені Правилами внутрішнього трудового розпорядку закладу освіти. </w:t>
      </w:r>
    </w:p>
    <w:p w:rsidR="00CE516F" w:rsidRPr="00EB0C4A" w:rsidRDefault="00CE516F" w:rsidP="00EB0C4A">
      <w:pPr>
        <w:spacing w:line="360" w:lineRule="auto"/>
        <w:ind w:firstLine="540"/>
        <w:jc w:val="center"/>
        <w:rPr>
          <w:b/>
          <w:sz w:val="28"/>
          <w:szCs w:val="28"/>
          <w:lang w:val="uk-UA"/>
        </w:rPr>
      </w:pPr>
    </w:p>
    <w:p w:rsidR="00CE516F" w:rsidRPr="00EB0C4A" w:rsidRDefault="00CE516F" w:rsidP="00EB0C4A">
      <w:pPr>
        <w:spacing w:line="360" w:lineRule="auto"/>
        <w:ind w:firstLine="540"/>
        <w:jc w:val="center"/>
        <w:rPr>
          <w:b/>
          <w:sz w:val="28"/>
          <w:szCs w:val="28"/>
          <w:lang w:val="uk-UA"/>
        </w:rPr>
      </w:pPr>
      <w:r w:rsidRPr="00EB0C4A">
        <w:rPr>
          <w:b/>
          <w:sz w:val="28"/>
          <w:szCs w:val="28"/>
          <w:lang w:val="uk-UA"/>
        </w:rPr>
        <w:t xml:space="preserve">Співпраця з сім'єю та громадськими організаціями                                                                                                                                                                                                                              </w:t>
      </w:r>
    </w:p>
    <w:p w:rsidR="00CE516F" w:rsidRPr="00EB0C4A" w:rsidRDefault="00CE516F" w:rsidP="00EB0C4A">
      <w:pPr>
        <w:spacing w:line="360" w:lineRule="auto"/>
        <w:ind w:right="10"/>
        <w:jc w:val="both"/>
        <w:rPr>
          <w:sz w:val="28"/>
          <w:szCs w:val="28"/>
          <w:lang w:val="uk-UA"/>
        </w:rPr>
      </w:pPr>
      <w:r w:rsidRPr="00EB0C4A">
        <w:rPr>
          <w:spacing w:val="-1"/>
          <w:sz w:val="28"/>
          <w:szCs w:val="28"/>
          <w:lang w:val="uk-UA"/>
        </w:rPr>
        <w:tab/>
      </w:r>
      <w:r w:rsidRPr="00EB0C4A">
        <w:rPr>
          <w:sz w:val="28"/>
          <w:szCs w:val="28"/>
          <w:lang w:val="uk-UA"/>
        </w:rPr>
        <w:t>Основними напрямками взаємодії з ба</w:t>
      </w:r>
      <w:r w:rsidR="00182F4D" w:rsidRPr="00EB0C4A">
        <w:rPr>
          <w:sz w:val="28"/>
          <w:szCs w:val="28"/>
          <w:lang w:val="uk-UA"/>
        </w:rPr>
        <w:t>тьками у</w:t>
      </w:r>
      <w:r w:rsidRPr="00EB0C4A">
        <w:rPr>
          <w:sz w:val="28"/>
          <w:szCs w:val="28"/>
          <w:lang w:val="uk-UA"/>
        </w:rPr>
        <w:t xml:space="preserve"> закладі </w:t>
      </w:r>
      <w:r w:rsidR="00182F4D" w:rsidRPr="00EB0C4A">
        <w:rPr>
          <w:sz w:val="28"/>
          <w:szCs w:val="28"/>
          <w:lang w:val="uk-UA"/>
        </w:rPr>
        <w:t>дошкільної освіти</w:t>
      </w:r>
      <w:r w:rsidR="0028644D" w:rsidRPr="00EB0C4A">
        <w:rPr>
          <w:sz w:val="28"/>
          <w:szCs w:val="28"/>
          <w:lang w:val="uk-UA"/>
        </w:rPr>
        <w:t xml:space="preserve"> </w:t>
      </w:r>
      <w:r w:rsidRPr="00EB0C4A">
        <w:rPr>
          <w:sz w:val="28"/>
          <w:szCs w:val="28"/>
          <w:lang w:val="uk-UA"/>
        </w:rPr>
        <w:t>є :</w:t>
      </w:r>
    </w:p>
    <w:p w:rsidR="0028644D" w:rsidRPr="00EB0C4A" w:rsidRDefault="00CE516F" w:rsidP="00EB0C4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>просвіта батьків;</w:t>
      </w:r>
    </w:p>
    <w:p w:rsidR="0028644D" w:rsidRPr="00EB0C4A" w:rsidRDefault="00CE516F" w:rsidP="00EB0C4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>фахове вдосконалення педагогів;</w:t>
      </w:r>
    </w:p>
    <w:p w:rsidR="00CE516F" w:rsidRPr="00EB0C4A" w:rsidRDefault="00CE516F" w:rsidP="00EB0C4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>методичний та психологічний супровід організації взаємодії вихователів з батьками та спільної діяльності батьків з дітьми.</w:t>
      </w:r>
    </w:p>
    <w:p w:rsidR="00CE516F" w:rsidRPr="00EB0C4A" w:rsidRDefault="00CE516F" w:rsidP="00EB0C4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>Педагоги забезпечува</w:t>
      </w:r>
      <w:r w:rsidR="00210D74" w:rsidRPr="00EB0C4A">
        <w:rPr>
          <w:sz w:val="28"/>
          <w:szCs w:val="28"/>
          <w:lang w:val="uk-UA"/>
        </w:rPr>
        <w:t>ли освітні потреби вихованців</w:t>
      </w:r>
      <w:r w:rsidRPr="00EB0C4A">
        <w:rPr>
          <w:sz w:val="28"/>
          <w:szCs w:val="28"/>
          <w:lang w:val="uk-UA"/>
        </w:rPr>
        <w:t>, активізували та збагачували виховні вміння батьків, підтримували їх впевненість в особистих педагогічних можливостях. Проблемами, які потребують вирішення у роботі з батьками, виступають:</w:t>
      </w:r>
    </w:p>
    <w:p w:rsidR="00CE516F" w:rsidRPr="00EB0C4A" w:rsidRDefault="00CE516F" w:rsidP="00EB0C4A">
      <w:pPr>
        <w:numPr>
          <w:ilvl w:val="0"/>
          <w:numId w:val="8"/>
        </w:numPr>
        <w:tabs>
          <w:tab w:val="clear" w:pos="360"/>
        </w:tabs>
        <w:spacing w:line="360" w:lineRule="auto"/>
        <w:ind w:left="709" w:hanging="283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 xml:space="preserve">систематичне обновлення власного сайту, завдяки якому, суб’єкти освітнього процесу зможуть обмінюватись досвідом, брати участь у різних проектах; </w:t>
      </w:r>
    </w:p>
    <w:p w:rsidR="00CE516F" w:rsidRPr="00EB0C4A" w:rsidRDefault="00CE516F" w:rsidP="00EB0C4A">
      <w:pPr>
        <w:numPr>
          <w:ilvl w:val="0"/>
          <w:numId w:val="8"/>
        </w:numPr>
        <w:tabs>
          <w:tab w:val="clear" w:pos="360"/>
        </w:tabs>
        <w:spacing w:line="360" w:lineRule="auto"/>
        <w:ind w:left="709" w:hanging="283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>підвищення  рівня психолого-педагогічної культури батьків, формування у них відчуття соціальної і особистої відповідальності за повноцінний розвиток своїх дітей.</w:t>
      </w:r>
    </w:p>
    <w:p w:rsidR="00CE516F" w:rsidRPr="00EB0C4A" w:rsidRDefault="00CE516F" w:rsidP="00EB0C4A">
      <w:pPr>
        <w:spacing w:line="360" w:lineRule="auto"/>
        <w:rPr>
          <w:sz w:val="28"/>
          <w:szCs w:val="28"/>
          <w:lang w:val="uk-UA"/>
        </w:rPr>
      </w:pPr>
    </w:p>
    <w:p w:rsidR="00CE516F" w:rsidRPr="00EB0C4A" w:rsidRDefault="00CE516F" w:rsidP="00EB0C4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B0C4A">
        <w:rPr>
          <w:b/>
          <w:sz w:val="28"/>
          <w:szCs w:val="28"/>
          <w:lang w:val="uk-UA"/>
        </w:rPr>
        <w:t xml:space="preserve"> Дисциплінарна практика та аналіз звернень громадян з питань                                                                                                                                                 діяльності навчального закладу</w:t>
      </w:r>
    </w:p>
    <w:p w:rsidR="00CE516F" w:rsidRPr="00EB0C4A" w:rsidRDefault="00CE516F" w:rsidP="00EB0C4A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>Робота щодо звернень громадян з питань діяльності навчального закладу ведеться на належному рівні. Всі питання, зауваження та пропозиції не залишені без уваги та вирішені позитивно.</w:t>
      </w:r>
    </w:p>
    <w:p w:rsidR="00B65BDE" w:rsidRPr="00EB0C4A" w:rsidRDefault="00B65BDE" w:rsidP="00EB0C4A">
      <w:pPr>
        <w:spacing w:line="360" w:lineRule="auto"/>
        <w:jc w:val="both"/>
        <w:rPr>
          <w:sz w:val="28"/>
          <w:szCs w:val="28"/>
          <w:lang w:val="uk-UA"/>
        </w:rPr>
      </w:pPr>
    </w:p>
    <w:p w:rsidR="00B65BDE" w:rsidRPr="00EB0C4A" w:rsidRDefault="00B65BDE" w:rsidP="00EB0C4A">
      <w:pPr>
        <w:spacing w:line="360" w:lineRule="auto"/>
        <w:jc w:val="center"/>
        <w:rPr>
          <w:b/>
          <w:sz w:val="28"/>
          <w:szCs w:val="28"/>
          <w:lang w:val="uk-UA"/>
        </w:rPr>
      </w:pPr>
      <w:proofErr w:type="spellStart"/>
      <w:r w:rsidRPr="00EB0C4A">
        <w:rPr>
          <w:b/>
          <w:sz w:val="28"/>
          <w:szCs w:val="28"/>
        </w:rPr>
        <w:t>Управлінська</w:t>
      </w:r>
      <w:proofErr w:type="spellEnd"/>
      <w:r w:rsidRPr="00EB0C4A">
        <w:rPr>
          <w:b/>
          <w:sz w:val="28"/>
          <w:szCs w:val="28"/>
        </w:rPr>
        <w:t xml:space="preserve"> </w:t>
      </w:r>
      <w:proofErr w:type="spellStart"/>
      <w:r w:rsidRPr="00EB0C4A">
        <w:rPr>
          <w:b/>
          <w:sz w:val="28"/>
          <w:szCs w:val="28"/>
        </w:rPr>
        <w:t>діяльність</w:t>
      </w:r>
      <w:proofErr w:type="spellEnd"/>
    </w:p>
    <w:p w:rsidR="0028644D" w:rsidRPr="00EB0C4A" w:rsidRDefault="00B03297" w:rsidP="00EB0C4A">
      <w:pPr>
        <w:spacing w:line="360" w:lineRule="auto"/>
        <w:ind w:firstLine="360"/>
        <w:jc w:val="both"/>
        <w:rPr>
          <w:sz w:val="28"/>
          <w:szCs w:val="28"/>
        </w:rPr>
      </w:pPr>
      <w:r w:rsidRPr="00EB0C4A">
        <w:rPr>
          <w:sz w:val="28"/>
          <w:szCs w:val="28"/>
          <w:lang w:val="uk-UA"/>
        </w:rPr>
        <w:t xml:space="preserve">   </w:t>
      </w:r>
      <w:proofErr w:type="spellStart"/>
      <w:r w:rsidR="00B65BDE" w:rsidRPr="00EB0C4A">
        <w:rPr>
          <w:sz w:val="28"/>
          <w:szCs w:val="28"/>
        </w:rPr>
        <w:t>Згідно</w:t>
      </w:r>
      <w:proofErr w:type="spellEnd"/>
      <w:r w:rsidR="00B65BDE" w:rsidRPr="00EB0C4A">
        <w:rPr>
          <w:sz w:val="28"/>
          <w:szCs w:val="28"/>
        </w:rPr>
        <w:t xml:space="preserve"> </w:t>
      </w:r>
      <w:proofErr w:type="spellStart"/>
      <w:r w:rsidR="00B65BDE" w:rsidRPr="00EB0C4A">
        <w:rPr>
          <w:sz w:val="28"/>
          <w:szCs w:val="28"/>
        </w:rPr>
        <w:t>з</w:t>
      </w:r>
      <w:proofErr w:type="spellEnd"/>
      <w:r w:rsidR="00B65BDE" w:rsidRPr="00EB0C4A">
        <w:rPr>
          <w:sz w:val="28"/>
          <w:szCs w:val="28"/>
        </w:rPr>
        <w:t xml:space="preserve"> </w:t>
      </w:r>
      <w:proofErr w:type="spellStart"/>
      <w:r w:rsidR="00B65BDE" w:rsidRPr="00EB0C4A">
        <w:rPr>
          <w:sz w:val="28"/>
          <w:szCs w:val="28"/>
        </w:rPr>
        <w:t>державними</w:t>
      </w:r>
      <w:proofErr w:type="spellEnd"/>
      <w:r w:rsidR="00B65BDE" w:rsidRPr="00EB0C4A">
        <w:rPr>
          <w:sz w:val="28"/>
          <w:szCs w:val="28"/>
        </w:rPr>
        <w:t xml:space="preserve"> документами, </w:t>
      </w:r>
      <w:proofErr w:type="spellStart"/>
      <w:r w:rsidR="00B65BDE" w:rsidRPr="00EB0C4A">
        <w:rPr>
          <w:sz w:val="28"/>
          <w:szCs w:val="28"/>
        </w:rPr>
        <w:t>які</w:t>
      </w:r>
      <w:proofErr w:type="spellEnd"/>
      <w:r w:rsidR="00B65BDE" w:rsidRPr="00EB0C4A">
        <w:rPr>
          <w:sz w:val="28"/>
          <w:szCs w:val="28"/>
        </w:rPr>
        <w:t xml:space="preserve"> </w:t>
      </w:r>
      <w:proofErr w:type="spellStart"/>
      <w:r w:rsidR="00B65BDE" w:rsidRPr="00EB0C4A">
        <w:rPr>
          <w:sz w:val="28"/>
          <w:szCs w:val="28"/>
        </w:rPr>
        <w:t>регламентують</w:t>
      </w:r>
      <w:proofErr w:type="spellEnd"/>
      <w:r w:rsidR="00B65BDE" w:rsidRPr="00EB0C4A">
        <w:rPr>
          <w:sz w:val="28"/>
          <w:szCs w:val="28"/>
        </w:rPr>
        <w:t xml:space="preserve"> </w:t>
      </w:r>
      <w:proofErr w:type="spellStart"/>
      <w:r w:rsidR="00B65BDE" w:rsidRPr="00EB0C4A">
        <w:rPr>
          <w:sz w:val="28"/>
          <w:szCs w:val="28"/>
        </w:rPr>
        <w:t>діяльність</w:t>
      </w:r>
      <w:proofErr w:type="spellEnd"/>
      <w:r w:rsidR="00B65BDE" w:rsidRPr="00EB0C4A">
        <w:rPr>
          <w:sz w:val="28"/>
          <w:szCs w:val="28"/>
        </w:rPr>
        <w:t xml:space="preserve"> ЗДО, </w:t>
      </w:r>
      <w:proofErr w:type="spellStart"/>
      <w:r w:rsidR="00B65BDE" w:rsidRPr="00EB0C4A">
        <w:rPr>
          <w:sz w:val="28"/>
          <w:szCs w:val="28"/>
        </w:rPr>
        <w:t>впродовж</w:t>
      </w:r>
      <w:proofErr w:type="spellEnd"/>
      <w:r w:rsidR="00B65BDE" w:rsidRPr="00EB0C4A">
        <w:rPr>
          <w:sz w:val="28"/>
          <w:szCs w:val="28"/>
        </w:rPr>
        <w:t xml:space="preserve"> </w:t>
      </w:r>
      <w:proofErr w:type="spellStart"/>
      <w:r w:rsidR="00B65BDE" w:rsidRPr="00EB0C4A">
        <w:rPr>
          <w:sz w:val="28"/>
          <w:szCs w:val="28"/>
        </w:rPr>
        <w:t>навчального</w:t>
      </w:r>
      <w:proofErr w:type="spellEnd"/>
      <w:r w:rsidR="00B65BDE" w:rsidRPr="00EB0C4A">
        <w:rPr>
          <w:sz w:val="28"/>
          <w:szCs w:val="28"/>
        </w:rPr>
        <w:t xml:space="preserve"> року </w:t>
      </w:r>
      <w:proofErr w:type="spellStart"/>
      <w:r w:rsidR="00B65BDE" w:rsidRPr="00EB0C4A">
        <w:rPr>
          <w:sz w:val="28"/>
          <w:szCs w:val="28"/>
        </w:rPr>
        <w:t>діяли</w:t>
      </w:r>
      <w:proofErr w:type="spellEnd"/>
      <w:r w:rsidR="00B65BDE" w:rsidRPr="00EB0C4A">
        <w:rPr>
          <w:sz w:val="28"/>
          <w:szCs w:val="28"/>
        </w:rPr>
        <w:t xml:space="preserve"> </w:t>
      </w:r>
      <w:proofErr w:type="spellStart"/>
      <w:r w:rsidR="00B65BDE" w:rsidRPr="00EB0C4A">
        <w:rPr>
          <w:sz w:val="28"/>
          <w:szCs w:val="28"/>
        </w:rPr>
        <w:t>колегіальні</w:t>
      </w:r>
      <w:proofErr w:type="spellEnd"/>
      <w:r w:rsidR="00B65BDE" w:rsidRPr="00EB0C4A">
        <w:rPr>
          <w:sz w:val="28"/>
          <w:szCs w:val="28"/>
        </w:rPr>
        <w:t xml:space="preserve"> </w:t>
      </w:r>
      <w:proofErr w:type="spellStart"/>
      <w:r w:rsidR="00B65BDE" w:rsidRPr="00EB0C4A">
        <w:rPr>
          <w:sz w:val="28"/>
          <w:szCs w:val="28"/>
        </w:rPr>
        <w:t>органи</w:t>
      </w:r>
      <w:proofErr w:type="spellEnd"/>
      <w:r w:rsidR="00B65BDE" w:rsidRPr="00EB0C4A">
        <w:rPr>
          <w:sz w:val="28"/>
          <w:szCs w:val="28"/>
        </w:rPr>
        <w:t xml:space="preserve">: </w:t>
      </w:r>
      <w:proofErr w:type="spellStart"/>
      <w:r w:rsidR="00B65BDE" w:rsidRPr="00EB0C4A">
        <w:rPr>
          <w:sz w:val="28"/>
          <w:szCs w:val="28"/>
        </w:rPr>
        <w:t>педагогічна</w:t>
      </w:r>
      <w:proofErr w:type="spellEnd"/>
      <w:r w:rsidR="00B65BDE" w:rsidRPr="00EB0C4A">
        <w:rPr>
          <w:sz w:val="28"/>
          <w:szCs w:val="28"/>
        </w:rPr>
        <w:t xml:space="preserve"> рада, </w:t>
      </w:r>
      <w:proofErr w:type="spellStart"/>
      <w:r w:rsidR="00B65BDE" w:rsidRPr="00EB0C4A">
        <w:rPr>
          <w:sz w:val="28"/>
          <w:szCs w:val="28"/>
        </w:rPr>
        <w:t>збори</w:t>
      </w:r>
      <w:proofErr w:type="spellEnd"/>
      <w:r w:rsidR="00B65BDE" w:rsidRPr="00EB0C4A">
        <w:rPr>
          <w:sz w:val="28"/>
          <w:szCs w:val="28"/>
        </w:rPr>
        <w:t xml:space="preserve"> трудового </w:t>
      </w:r>
      <w:proofErr w:type="spellStart"/>
      <w:r w:rsidR="00B65BDE" w:rsidRPr="00EB0C4A">
        <w:rPr>
          <w:sz w:val="28"/>
          <w:szCs w:val="28"/>
        </w:rPr>
        <w:t>колективу</w:t>
      </w:r>
      <w:proofErr w:type="spellEnd"/>
      <w:r w:rsidR="00B65BDE" w:rsidRPr="00EB0C4A">
        <w:rPr>
          <w:sz w:val="28"/>
          <w:szCs w:val="28"/>
        </w:rPr>
        <w:t xml:space="preserve">, </w:t>
      </w:r>
      <w:proofErr w:type="spellStart"/>
      <w:r w:rsidR="00B65BDE" w:rsidRPr="00EB0C4A">
        <w:rPr>
          <w:sz w:val="28"/>
          <w:szCs w:val="28"/>
        </w:rPr>
        <w:t>загальні</w:t>
      </w:r>
      <w:proofErr w:type="spellEnd"/>
      <w:r w:rsidR="00B65BDE" w:rsidRPr="00EB0C4A">
        <w:rPr>
          <w:sz w:val="28"/>
          <w:szCs w:val="28"/>
        </w:rPr>
        <w:t xml:space="preserve"> </w:t>
      </w:r>
      <w:proofErr w:type="spellStart"/>
      <w:r w:rsidR="00B65BDE" w:rsidRPr="00EB0C4A">
        <w:rPr>
          <w:sz w:val="28"/>
          <w:szCs w:val="28"/>
        </w:rPr>
        <w:t>збори</w:t>
      </w:r>
      <w:proofErr w:type="spellEnd"/>
      <w:r w:rsidR="00B65BDE" w:rsidRPr="00EB0C4A">
        <w:rPr>
          <w:sz w:val="28"/>
          <w:szCs w:val="28"/>
        </w:rPr>
        <w:t xml:space="preserve"> (</w:t>
      </w:r>
      <w:proofErr w:type="spellStart"/>
      <w:r w:rsidR="00B65BDE" w:rsidRPr="00EB0C4A">
        <w:rPr>
          <w:sz w:val="28"/>
          <w:szCs w:val="28"/>
        </w:rPr>
        <w:t>конференція</w:t>
      </w:r>
      <w:proofErr w:type="spellEnd"/>
      <w:r w:rsidR="00B65BDE" w:rsidRPr="00EB0C4A">
        <w:rPr>
          <w:sz w:val="28"/>
          <w:szCs w:val="28"/>
        </w:rPr>
        <w:t xml:space="preserve">) трудового </w:t>
      </w:r>
      <w:proofErr w:type="spellStart"/>
      <w:r w:rsidR="00B65BDE" w:rsidRPr="00EB0C4A">
        <w:rPr>
          <w:sz w:val="28"/>
          <w:szCs w:val="28"/>
        </w:rPr>
        <w:t>колективу</w:t>
      </w:r>
      <w:proofErr w:type="spellEnd"/>
      <w:r w:rsidR="00B65BDE" w:rsidRPr="00EB0C4A">
        <w:rPr>
          <w:sz w:val="28"/>
          <w:szCs w:val="28"/>
        </w:rPr>
        <w:t xml:space="preserve"> та </w:t>
      </w:r>
      <w:proofErr w:type="spellStart"/>
      <w:r w:rsidR="00B65BDE" w:rsidRPr="00EB0C4A">
        <w:rPr>
          <w:sz w:val="28"/>
          <w:szCs w:val="28"/>
        </w:rPr>
        <w:t>батьків</w:t>
      </w:r>
      <w:proofErr w:type="spellEnd"/>
      <w:r w:rsidR="00B65BDE" w:rsidRPr="00EB0C4A">
        <w:rPr>
          <w:sz w:val="28"/>
          <w:szCs w:val="28"/>
        </w:rPr>
        <w:t xml:space="preserve">. </w:t>
      </w:r>
    </w:p>
    <w:p w:rsidR="00B65BDE" w:rsidRPr="00EB0C4A" w:rsidRDefault="00B03297" w:rsidP="00EB0C4A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 xml:space="preserve">  </w:t>
      </w:r>
      <w:r w:rsidR="00B65BDE" w:rsidRPr="00EB0C4A">
        <w:rPr>
          <w:sz w:val="28"/>
          <w:szCs w:val="28"/>
          <w:lang w:val="uk-UA"/>
        </w:rPr>
        <w:t>На зборах трудового колективу заслухані та обговорені питання: фінансово</w:t>
      </w:r>
      <w:r w:rsidR="00182F4D" w:rsidRPr="00EB0C4A">
        <w:rPr>
          <w:sz w:val="28"/>
          <w:szCs w:val="28"/>
          <w:lang w:val="uk-UA"/>
        </w:rPr>
        <w:t>-</w:t>
      </w:r>
      <w:r w:rsidR="00B65BDE" w:rsidRPr="00EB0C4A">
        <w:rPr>
          <w:sz w:val="28"/>
          <w:szCs w:val="28"/>
          <w:lang w:val="uk-UA"/>
        </w:rPr>
        <w:t>господарської діяльності, організація харчування</w:t>
      </w:r>
      <w:r w:rsidR="0028644D" w:rsidRPr="00EB0C4A">
        <w:rPr>
          <w:sz w:val="28"/>
          <w:szCs w:val="28"/>
          <w:lang w:val="uk-UA"/>
        </w:rPr>
        <w:t xml:space="preserve">, </w:t>
      </w:r>
      <w:r w:rsidR="00B65BDE" w:rsidRPr="00EB0C4A">
        <w:rPr>
          <w:sz w:val="28"/>
          <w:szCs w:val="28"/>
          <w:lang w:val="uk-UA"/>
        </w:rPr>
        <w:t xml:space="preserve">робота закладу в умовах воєнного стану. </w:t>
      </w:r>
    </w:p>
    <w:p w:rsidR="00EB0C4A" w:rsidRDefault="00B03297" w:rsidP="00EB0C4A">
      <w:pPr>
        <w:spacing w:line="360" w:lineRule="auto"/>
        <w:ind w:firstLine="360"/>
        <w:jc w:val="both"/>
        <w:rPr>
          <w:color w:val="202124"/>
          <w:sz w:val="28"/>
          <w:szCs w:val="28"/>
          <w:shd w:val="clear" w:color="auto" w:fill="FFFFFF"/>
          <w:lang w:val="uk-UA"/>
        </w:rPr>
      </w:pPr>
      <w:r w:rsidRPr="00EB0C4A">
        <w:rPr>
          <w:color w:val="202124"/>
          <w:sz w:val="28"/>
          <w:szCs w:val="28"/>
          <w:shd w:val="clear" w:color="auto" w:fill="FFFFFF"/>
          <w:lang w:val="uk-UA"/>
        </w:rPr>
        <w:t xml:space="preserve">   </w:t>
      </w:r>
      <w:r w:rsidR="00237010" w:rsidRPr="00EB0C4A">
        <w:rPr>
          <w:color w:val="202124"/>
          <w:sz w:val="28"/>
          <w:szCs w:val="28"/>
          <w:shd w:val="clear" w:color="auto" w:fill="FFFFFF"/>
          <w:lang w:val="uk-UA"/>
        </w:rPr>
        <w:t xml:space="preserve">Протягом навчального року з метою вдосконалення управлінської діяльності закладу дошкільної освіти та обробки інформацій, приведення до єдиних зразків форм звітних документів у ЗДО систематично ведеться робота з базами даних порталу </w:t>
      </w:r>
      <w:proofErr w:type="spellStart"/>
      <w:r w:rsidR="00237010" w:rsidRPr="00EB0C4A">
        <w:rPr>
          <w:color w:val="202124"/>
          <w:sz w:val="28"/>
          <w:szCs w:val="28"/>
          <w:shd w:val="clear" w:color="auto" w:fill="FFFFFF"/>
          <w:lang w:val="uk-UA"/>
        </w:rPr>
        <w:t>ІСУО</w:t>
      </w:r>
      <w:proofErr w:type="spellEnd"/>
      <w:r w:rsidR="00237010" w:rsidRPr="00EB0C4A">
        <w:rPr>
          <w:color w:val="202124"/>
          <w:sz w:val="28"/>
          <w:szCs w:val="28"/>
          <w:shd w:val="clear" w:color="auto" w:fill="FFFFFF"/>
          <w:lang w:val="uk-UA"/>
        </w:rPr>
        <w:t>, курсу «</w:t>
      </w:r>
      <w:proofErr w:type="spellStart"/>
      <w:r w:rsidR="00237010" w:rsidRPr="00EB0C4A">
        <w:rPr>
          <w:color w:val="202124"/>
          <w:sz w:val="28"/>
          <w:szCs w:val="28"/>
          <w:shd w:val="clear" w:color="auto" w:fill="FFFFFF"/>
          <w:lang w:val="uk-UA"/>
        </w:rPr>
        <w:t>Дошкілля</w:t>
      </w:r>
      <w:proofErr w:type="spellEnd"/>
      <w:r w:rsidR="00237010" w:rsidRPr="00EB0C4A">
        <w:rPr>
          <w:color w:val="202124"/>
          <w:sz w:val="28"/>
          <w:szCs w:val="28"/>
          <w:shd w:val="clear" w:color="auto" w:fill="FFFFFF"/>
          <w:lang w:val="uk-UA"/>
        </w:rPr>
        <w:t>»  та веб-порталу, які підтримуються в актуальному стані.</w:t>
      </w:r>
    </w:p>
    <w:p w:rsidR="00EB0C4A" w:rsidRPr="00EB0C4A" w:rsidRDefault="00EB0C4A" w:rsidP="00EB0C4A">
      <w:pPr>
        <w:spacing w:line="360" w:lineRule="auto"/>
        <w:ind w:firstLine="360"/>
        <w:jc w:val="center"/>
        <w:rPr>
          <w:b/>
          <w:color w:val="202124"/>
          <w:sz w:val="28"/>
          <w:szCs w:val="28"/>
          <w:shd w:val="clear" w:color="auto" w:fill="FFFFFF"/>
          <w:lang w:val="uk-UA"/>
        </w:rPr>
      </w:pPr>
      <w:r w:rsidRPr="00EB0C4A">
        <w:rPr>
          <w:b/>
          <w:color w:val="202124"/>
          <w:sz w:val="28"/>
          <w:szCs w:val="28"/>
          <w:shd w:val="clear" w:color="auto" w:fill="FFFFFF"/>
          <w:lang w:val="uk-UA"/>
        </w:rPr>
        <w:t>Висновки</w:t>
      </w:r>
    </w:p>
    <w:p w:rsidR="00A35995" w:rsidRPr="00EB0C4A" w:rsidRDefault="00B65BDE" w:rsidP="00EB0C4A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 xml:space="preserve">На підставі вищезазначеного можна зробити висновок, що робота директора </w:t>
      </w:r>
      <w:r w:rsidR="004740D2">
        <w:rPr>
          <w:sz w:val="28"/>
          <w:szCs w:val="28"/>
          <w:lang w:val="uk-UA"/>
        </w:rPr>
        <w:t xml:space="preserve">Людмили ФІЛАТ </w:t>
      </w:r>
      <w:r w:rsidRPr="00EB0C4A">
        <w:rPr>
          <w:sz w:val="28"/>
          <w:szCs w:val="28"/>
          <w:lang w:val="uk-UA"/>
        </w:rPr>
        <w:t>та кол</w:t>
      </w:r>
      <w:r w:rsidR="00182F4D" w:rsidRPr="00EB0C4A">
        <w:rPr>
          <w:sz w:val="28"/>
          <w:szCs w:val="28"/>
          <w:lang w:val="uk-UA"/>
        </w:rPr>
        <w:t>ективу ЗДО</w:t>
      </w:r>
      <w:r w:rsidRPr="00EB0C4A">
        <w:rPr>
          <w:sz w:val="28"/>
          <w:szCs w:val="28"/>
          <w:lang w:val="uk-UA"/>
        </w:rPr>
        <w:t xml:space="preserve"> відповідає нормам чинного законодавства та задовольняє потреби батьків у розвитку, навчанні та вихованні дітей дошкільного віку. </w:t>
      </w:r>
    </w:p>
    <w:p w:rsidR="00B65BDE" w:rsidRPr="00EB0C4A" w:rsidRDefault="0028644D" w:rsidP="00EB0C4A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 xml:space="preserve">У своїй роботі з працівниками ЗДО </w:t>
      </w:r>
      <w:r w:rsidR="00A35995" w:rsidRPr="00EB0C4A">
        <w:rPr>
          <w:sz w:val="28"/>
          <w:szCs w:val="28"/>
          <w:lang w:val="uk-UA"/>
        </w:rPr>
        <w:t xml:space="preserve">я, </w:t>
      </w:r>
      <w:r w:rsidR="004740D2">
        <w:rPr>
          <w:sz w:val="28"/>
          <w:szCs w:val="28"/>
          <w:lang w:val="uk-UA"/>
        </w:rPr>
        <w:t>Людмила ФІЛАТ</w:t>
      </w:r>
      <w:r w:rsidR="00A35995" w:rsidRPr="00EB0C4A">
        <w:rPr>
          <w:sz w:val="28"/>
          <w:szCs w:val="28"/>
          <w:lang w:val="uk-UA"/>
        </w:rPr>
        <w:t xml:space="preserve">, </w:t>
      </w:r>
      <w:r w:rsidRPr="00EB0C4A">
        <w:rPr>
          <w:sz w:val="28"/>
          <w:szCs w:val="28"/>
          <w:lang w:val="uk-UA"/>
        </w:rPr>
        <w:t xml:space="preserve">дотримуюся партнерського стилю керівництва. Проблеми обговорюються і виробляються різні варіанти рішення, з них обирається найбільш оптимальний, затверджується і в подальшому здійснюється. У кожному із працівників </w:t>
      </w:r>
      <w:r w:rsidR="00A35995" w:rsidRPr="00EB0C4A">
        <w:rPr>
          <w:sz w:val="28"/>
          <w:szCs w:val="28"/>
          <w:lang w:val="uk-UA"/>
        </w:rPr>
        <w:t>ЗДО</w:t>
      </w:r>
      <w:r w:rsidRPr="00EB0C4A">
        <w:rPr>
          <w:sz w:val="28"/>
          <w:szCs w:val="28"/>
          <w:lang w:val="uk-UA"/>
        </w:rPr>
        <w:t xml:space="preserve"> бачу, насамперед, особистість в усьому розмаїтті її людських якостей. Використовую такі методи керівництва як порада, похвала, особистий приклад.</w:t>
      </w:r>
    </w:p>
    <w:p w:rsidR="00B65BDE" w:rsidRPr="00EB0C4A" w:rsidRDefault="00182F4D" w:rsidP="00EB0C4A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>Резерви у роботі на 202</w:t>
      </w:r>
      <w:r w:rsidR="0028644D" w:rsidRPr="00EB0C4A">
        <w:rPr>
          <w:sz w:val="28"/>
          <w:szCs w:val="28"/>
          <w:lang w:val="uk-UA"/>
        </w:rPr>
        <w:t>4</w:t>
      </w:r>
      <w:r w:rsidRPr="00EB0C4A">
        <w:rPr>
          <w:sz w:val="28"/>
          <w:szCs w:val="28"/>
          <w:lang w:val="uk-UA"/>
        </w:rPr>
        <w:t>-202</w:t>
      </w:r>
      <w:r w:rsidR="0028644D" w:rsidRPr="00EB0C4A">
        <w:rPr>
          <w:sz w:val="28"/>
          <w:szCs w:val="28"/>
          <w:lang w:val="uk-UA"/>
        </w:rPr>
        <w:t>5</w:t>
      </w:r>
      <w:r w:rsidR="00B65BDE" w:rsidRPr="00EB0C4A">
        <w:rPr>
          <w:sz w:val="28"/>
          <w:szCs w:val="28"/>
          <w:lang w:val="uk-UA"/>
        </w:rPr>
        <w:t xml:space="preserve"> </w:t>
      </w:r>
      <w:proofErr w:type="spellStart"/>
      <w:r w:rsidR="00B65BDE" w:rsidRPr="00EB0C4A">
        <w:rPr>
          <w:sz w:val="28"/>
          <w:szCs w:val="28"/>
          <w:lang w:val="uk-UA"/>
        </w:rPr>
        <w:t>н.р</w:t>
      </w:r>
      <w:proofErr w:type="spellEnd"/>
      <w:r w:rsidR="00B65BDE" w:rsidRPr="00EB0C4A">
        <w:rPr>
          <w:sz w:val="28"/>
          <w:szCs w:val="28"/>
          <w:lang w:val="uk-UA"/>
        </w:rPr>
        <w:t xml:space="preserve">.: </w:t>
      </w:r>
    </w:p>
    <w:p w:rsidR="00B65BDE" w:rsidRPr="00EB0C4A" w:rsidRDefault="00B65BDE" w:rsidP="00EB0C4A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C4A"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механізму контролю за якістю системи освітньої діяльності згідно Методичних рекомендацій з питань формування внутрішньої системи якості освіти у ЗДО; </w:t>
      </w:r>
    </w:p>
    <w:p w:rsidR="00B65BDE" w:rsidRPr="00EB0C4A" w:rsidRDefault="00B65BDE" w:rsidP="00EB0C4A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C4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розроблення системи підтримки щодо ІКТ – компетентності педагогів; </w:t>
      </w:r>
    </w:p>
    <w:p w:rsidR="00B65BDE" w:rsidRPr="00EB0C4A" w:rsidRDefault="00B65BDE" w:rsidP="00EB0C4A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C4A">
        <w:rPr>
          <w:rFonts w:ascii="Times New Roman" w:hAnsi="Times New Roman" w:cs="Times New Roman"/>
          <w:sz w:val="28"/>
          <w:szCs w:val="28"/>
          <w:lang w:val="uk-UA"/>
        </w:rPr>
        <w:t>урізноманітнювати розвивальне ігрове середовище в групах</w:t>
      </w:r>
      <w:r w:rsidR="00EB0C4A">
        <w:rPr>
          <w:rFonts w:ascii="Times New Roman" w:hAnsi="Times New Roman" w:cs="Times New Roman"/>
          <w:sz w:val="28"/>
          <w:szCs w:val="28"/>
          <w:lang w:val="uk-UA"/>
        </w:rPr>
        <w:t>, укритті</w:t>
      </w:r>
      <w:r w:rsidRPr="00EB0C4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28644D" w:rsidRPr="00EB0C4A" w:rsidRDefault="00B65BDE" w:rsidP="00EB0C4A">
      <w:pPr>
        <w:pStyle w:val="a8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uk-UA"/>
        </w:rPr>
      </w:pPr>
      <w:r w:rsidRPr="00EB0C4A">
        <w:rPr>
          <w:rFonts w:ascii="Times New Roman" w:hAnsi="Times New Roman" w:cs="Times New Roman"/>
          <w:sz w:val="28"/>
          <w:szCs w:val="28"/>
          <w:lang w:val="uk-UA"/>
        </w:rPr>
        <w:t xml:space="preserve">підвищувати професіональний рівень педагогів шляхом відвідування семінарів, </w:t>
      </w:r>
      <w:proofErr w:type="spellStart"/>
      <w:r w:rsidRPr="00EB0C4A">
        <w:rPr>
          <w:rFonts w:ascii="Times New Roman" w:hAnsi="Times New Roman" w:cs="Times New Roman"/>
          <w:sz w:val="28"/>
          <w:szCs w:val="28"/>
          <w:lang w:val="uk-UA"/>
        </w:rPr>
        <w:t>вебінарів</w:t>
      </w:r>
      <w:proofErr w:type="spellEnd"/>
      <w:r w:rsidRPr="00EB0C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8644D" w:rsidRPr="00EB0C4A">
        <w:rPr>
          <w:rFonts w:ascii="Times New Roman" w:hAnsi="Times New Roman" w:cs="Times New Roman"/>
          <w:sz w:val="28"/>
          <w:szCs w:val="28"/>
          <w:lang w:val="uk-UA"/>
        </w:rPr>
        <w:t>майстер-класів, тренінгів, тощо</w:t>
      </w:r>
      <w:r w:rsidR="0028644D" w:rsidRPr="00EB0C4A">
        <w:rPr>
          <w:sz w:val="28"/>
          <w:szCs w:val="28"/>
          <w:lang w:val="uk-UA"/>
        </w:rPr>
        <w:t>.</w:t>
      </w:r>
    </w:p>
    <w:p w:rsidR="00CF1387" w:rsidRDefault="0028644D" w:rsidP="00CF1387">
      <w:pPr>
        <w:spacing w:line="360" w:lineRule="auto"/>
        <w:ind w:firstLine="360"/>
        <w:jc w:val="both"/>
      </w:pPr>
      <w:r w:rsidRPr="00EB0C4A">
        <w:rPr>
          <w:sz w:val="28"/>
          <w:szCs w:val="28"/>
          <w:lang w:val="uk-UA"/>
        </w:rPr>
        <w:t xml:space="preserve">Прагну, щоб у </w:t>
      </w:r>
      <w:r w:rsidR="00A35995" w:rsidRPr="00EB0C4A">
        <w:rPr>
          <w:sz w:val="28"/>
          <w:szCs w:val="28"/>
          <w:lang w:val="uk-UA"/>
        </w:rPr>
        <w:t>ЗДО</w:t>
      </w:r>
      <w:r w:rsidRPr="00EB0C4A">
        <w:rPr>
          <w:sz w:val="28"/>
          <w:szCs w:val="28"/>
          <w:lang w:val="uk-UA"/>
        </w:rPr>
        <w:t xml:space="preserve"> було наявне творче вирішення справ. Дякую усім за плідну роботу у 20</w:t>
      </w:r>
      <w:r w:rsidR="00A35995" w:rsidRPr="00EB0C4A">
        <w:rPr>
          <w:sz w:val="28"/>
          <w:szCs w:val="28"/>
          <w:lang w:val="uk-UA"/>
        </w:rPr>
        <w:t>23-2024</w:t>
      </w:r>
      <w:r w:rsidRPr="00EB0C4A">
        <w:rPr>
          <w:sz w:val="28"/>
          <w:szCs w:val="28"/>
          <w:lang w:val="uk-UA"/>
        </w:rPr>
        <w:t xml:space="preserve"> </w:t>
      </w:r>
      <w:proofErr w:type="spellStart"/>
      <w:r w:rsidRPr="00EB0C4A">
        <w:rPr>
          <w:sz w:val="28"/>
          <w:szCs w:val="28"/>
          <w:lang w:val="uk-UA"/>
        </w:rPr>
        <w:t>н.р</w:t>
      </w:r>
      <w:proofErr w:type="spellEnd"/>
      <w:r w:rsidRPr="00EB0C4A">
        <w:rPr>
          <w:sz w:val="28"/>
          <w:szCs w:val="28"/>
          <w:lang w:val="uk-UA"/>
        </w:rPr>
        <w:t>.</w:t>
      </w:r>
      <w:r w:rsidR="00CF1387" w:rsidRPr="00CF1387">
        <w:t xml:space="preserve"> </w:t>
      </w:r>
    </w:p>
    <w:p w:rsidR="00CF1387" w:rsidRPr="00CF1387" w:rsidRDefault="00CF1387" w:rsidP="00CF1387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CF1387">
        <w:rPr>
          <w:sz w:val="28"/>
          <w:szCs w:val="28"/>
          <w:lang w:val="uk-UA"/>
        </w:rPr>
        <w:t xml:space="preserve">Від імені всього колективу і особисто від себе щиро дякую всім </w:t>
      </w:r>
      <w:r>
        <w:rPr>
          <w:sz w:val="28"/>
          <w:szCs w:val="28"/>
          <w:lang w:val="uk-UA"/>
        </w:rPr>
        <w:t xml:space="preserve">батькам </w:t>
      </w:r>
      <w:r w:rsidRPr="00CF1387">
        <w:rPr>
          <w:sz w:val="28"/>
          <w:szCs w:val="28"/>
          <w:lang w:val="uk-UA"/>
        </w:rPr>
        <w:t>вихованців, які небайдужі до життя закладу та завжди беруть активну участь у</w:t>
      </w:r>
      <w:r>
        <w:rPr>
          <w:sz w:val="28"/>
          <w:szCs w:val="28"/>
          <w:lang w:val="uk-UA"/>
        </w:rPr>
        <w:t xml:space="preserve"> </w:t>
      </w:r>
      <w:r w:rsidRPr="00CF1387">
        <w:rPr>
          <w:sz w:val="28"/>
          <w:szCs w:val="28"/>
          <w:lang w:val="uk-UA"/>
        </w:rPr>
        <w:t>різноманітних заходах щодо його покращення, за спільну роботу, розуміння, підтримку і</w:t>
      </w:r>
      <w:r>
        <w:rPr>
          <w:sz w:val="28"/>
          <w:szCs w:val="28"/>
          <w:lang w:val="uk-UA"/>
        </w:rPr>
        <w:t xml:space="preserve"> </w:t>
      </w:r>
      <w:r w:rsidRPr="00CF1387">
        <w:rPr>
          <w:sz w:val="28"/>
          <w:szCs w:val="28"/>
          <w:lang w:val="uk-UA"/>
        </w:rPr>
        <w:t>можливість реалізації наших ідей.</w:t>
      </w:r>
    </w:p>
    <w:p w:rsidR="00CF1387" w:rsidRPr="00CF1387" w:rsidRDefault="00CF1387" w:rsidP="00CF1387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CF1387">
        <w:rPr>
          <w:sz w:val="28"/>
          <w:szCs w:val="28"/>
          <w:lang w:val="uk-UA"/>
        </w:rPr>
        <w:t>Сподіваюсь на подальшу співпрацю з колективом, батьками, громадсь</w:t>
      </w:r>
      <w:r>
        <w:rPr>
          <w:sz w:val="28"/>
          <w:szCs w:val="28"/>
          <w:lang w:val="uk-UA"/>
        </w:rPr>
        <w:t xml:space="preserve">кістю, впевнена що </w:t>
      </w:r>
      <w:r w:rsidRPr="00CF1387">
        <w:rPr>
          <w:sz w:val="28"/>
          <w:szCs w:val="28"/>
          <w:lang w:val="uk-UA"/>
        </w:rPr>
        <w:t>й надалі спільними зусиллями ми будемо успішно працювати над вирішенням</w:t>
      </w:r>
      <w:r>
        <w:rPr>
          <w:sz w:val="28"/>
          <w:szCs w:val="28"/>
          <w:lang w:val="uk-UA"/>
        </w:rPr>
        <w:t xml:space="preserve"> </w:t>
      </w:r>
      <w:r w:rsidRPr="00CF1387">
        <w:rPr>
          <w:sz w:val="28"/>
          <w:szCs w:val="28"/>
          <w:lang w:val="uk-UA"/>
        </w:rPr>
        <w:t>найактуальнішої проблеми сучасності — виховання майбутніх громадян нашої держави!</w:t>
      </w:r>
    </w:p>
    <w:p w:rsidR="0028644D" w:rsidRPr="00EB0C4A" w:rsidRDefault="00CF1387" w:rsidP="00CF1387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CF1387">
        <w:rPr>
          <w:sz w:val="28"/>
          <w:szCs w:val="28"/>
          <w:lang w:val="uk-UA"/>
        </w:rPr>
        <w:t>Працюємо задля Перемоги! Слава Силам Оборони! Слава Україні!</w:t>
      </w:r>
    </w:p>
    <w:p w:rsidR="0028644D" w:rsidRPr="00EB0C4A" w:rsidRDefault="0028644D" w:rsidP="00EB0C4A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>Ми обов’язково вистоїмо, ПЕРЕМОЖЕМО!</w:t>
      </w:r>
    </w:p>
    <w:p w:rsidR="00B65BDE" w:rsidRPr="00EB0C4A" w:rsidRDefault="00B65BDE" w:rsidP="00EB0C4A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CE516F" w:rsidRPr="00EB0C4A" w:rsidRDefault="00A35995" w:rsidP="00EB0C4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EB0C4A">
        <w:rPr>
          <w:sz w:val="28"/>
          <w:szCs w:val="28"/>
          <w:lang w:val="uk-UA"/>
        </w:rPr>
        <w:t xml:space="preserve">Директор ЗДО                                </w:t>
      </w:r>
      <w:r w:rsidR="004740D2">
        <w:rPr>
          <w:sz w:val="28"/>
          <w:szCs w:val="28"/>
          <w:lang w:val="uk-UA"/>
        </w:rPr>
        <w:t xml:space="preserve">                    </w:t>
      </w:r>
      <w:r w:rsidRPr="00EB0C4A">
        <w:rPr>
          <w:sz w:val="28"/>
          <w:szCs w:val="28"/>
          <w:lang w:val="uk-UA"/>
        </w:rPr>
        <w:t xml:space="preserve">  </w:t>
      </w:r>
      <w:r w:rsidR="004740D2">
        <w:rPr>
          <w:sz w:val="28"/>
          <w:szCs w:val="28"/>
          <w:lang w:val="uk-UA"/>
        </w:rPr>
        <w:t>Людмила ФІЛАТ</w:t>
      </w:r>
    </w:p>
    <w:p w:rsidR="005A0CEB" w:rsidRPr="00EB0C4A" w:rsidRDefault="005A0CEB" w:rsidP="00EB0C4A">
      <w:pPr>
        <w:spacing w:line="360" w:lineRule="auto"/>
        <w:rPr>
          <w:sz w:val="28"/>
          <w:szCs w:val="28"/>
        </w:rPr>
      </w:pPr>
    </w:p>
    <w:sectPr w:rsidR="005A0CEB" w:rsidRPr="00EB0C4A" w:rsidSect="0017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1B1D"/>
    <w:multiLevelType w:val="multilevel"/>
    <w:tmpl w:val="9ED85A2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E7741"/>
    <w:multiLevelType w:val="hybridMultilevel"/>
    <w:tmpl w:val="A59A789A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>
    <w:nsid w:val="1B3B512A"/>
    <w:multiLevelType w:val="multilevel"/>
    <w:tmpl w:val="19867D2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9F25E31"/>
    <w:multiLevelType w:val="multilevel"/>
    <w:tmpl w:val="73DAF83E"/>
    <w:lvl w:ilvl="0">
      <w:start w:val="2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4">
    <w:nsid w:val="31392278"/>
    <w:multiLevelType w:val="hybridMultilevel"/>
    <w:tmpl w:val="5CEE69B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84607C"/>
    <w:multiLevelType w:val="hybridMultilevel"/>
    <w:tmpl w:val="81A4F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4D76BA"/>
    <w:multiLevelType w:val="hybridMultilevel"/>
    <w:tmpl w:val="9F1C954E"/>
    <w:lvl w:ilvl="0" w:tplc="B39AA4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C45C6"/>
    <w:multiLevelType w:val="multilevel"/>
    <w:tmpl w:val="9ED85A2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22628B"/>
    <w:multiLevelType w:val="multilevel"/>
    <w:tmpl w:val="80C2FEB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511254A3"/>
    <w:multiLevelType w:val="hybridMultilevel"/>
    <w:tmpl w:val="6B367D76"/>
    <w:lvl w:ilvl="0" w:tplc="09E4C19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31A48"/>
    <w:multiLevelType w:val="hybridMultilevel"/>
    <w:tmpl w:val="027EE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0550E"/>
    <w:multiLevelType w:val="hybridMultilevel"/>
    <w:tmpl w:val="A0AEAECA"/>
    <w:lvl w:ilvl="0" w:tplc="14EAD4B4">
      <w:start w:val="201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7E7090C"/>
    <w:multiLevelType w:val="multilevel"/>
    <w:tmpl w:val="34F88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8837115"/>
    <w:multiLevelType w:val="hybridMultilevel"/>
    <w:tmpl w:val="510EF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5C019C"/>
    <w:multiLevelType w:val="hybridMultilevel"/>
    <w:tmpl w:val="749266E6"/>
    <w:lvl w:ilvl="0" w:tplc="FB00C5FE">
      <w:start w:val="1"/>
      <w:numFmt w:val="decimal"/>
      <w:lvlText w:val="%1."/>
      <w:lvlJc w:val="left"/>
      <w:pPr>
        <w:ind w:left="981" w:hanging="361"/>
        <w:jc w:val="right"/>
      </w:pPr>
      <w:rPr>
        <w:rFonts w:hint="default"/>
        <w:w w:val="100"/>
        <w:lang w:val="uk-UA" w:eastAsia="en-US" w:bidi="ar-SA"/>
      </w:rPr>
    </w:lvl>
    <w:lvl w:ilvl="1" w:tplc="4F4A5FA4">
      <w:numFmt w:val="none"/>
      <w:lvlText w:val=""/>
      <w:lvlJc w:val="left"/>
      <w:pPr>
        <w:tabs>
          <w:tab w:val="num" w:pos="360"/>
        </w:tabs>
      </w:pPr>
    </w:lvl>
    <w:lvl w:ilvl="2" w:tplc="A594AD30">
      <w:numFmt w:val="bullet"/>
      <w:lvlText w:val="•"/>
      <w:lvlJc w:val="left"/>
      <w:pPr>
        <w:ind w:left="5020" w:hanging="720"/>
      </w:pPr>
      <w:rPr>
        <w:rFonts w:hint="default"/>
        <w:lang w:val="uk-UA" w:eastAsia="en-US" w:bidi="ar-SA"/>
      </w:rPr>
    </w:lvl>
    <w:lvl w:ilvl="3" w:tplc="A25E926C">
      <w:numFmt w:val="bullet"/>
      <w:lvlText w:val="•"/>
      <w:lvlJc w:val="left"/>
      <w:pPr>
        <w:ind w:left="5678" w:hanging="720"/>
      </w:pPr>
      <w:rPr>
        <w:rFonts w:hint="default"/>
        <w:lang w:val="uk-UA" w:eastAsia="en-US" w:bidi="ar-SA"/>
      </w:rPr>
    </w:lvl>
    <w:lvl w:ilvl="4" w:tplc="AA1A401A">
      <w:numFmt w:val="bullet"/>
      <w:lvlText w:val="•"/>
      <w:lvlJc w:val="left"/>
      <w:pPr>
        <w:ind w:left="6337" w:hanging="720"/>
      </w:pPr>
      <w:rPr>
        <w:rFonts w:hint="default"/>
        <w:lang w:val="uk-UA" w:eastAsia="en-US" w:bidi="ar-SA"/>
      </w:rPr>
    </w:lvl>
    <w:lvl w:ilvl="5" w:tplc="91F01A38">
      <w:numFmt w:val="bullet"/>
      <w:lvlText w:val="•"/>
      <w:lvlJc w:val="left"/>
      <w:pPr>
        <w:ind w:left="6995" w:hanging="720"/>
      </w:pPr>
      <w:rPr>
        <w:rFonts w:hint="default"/>
        <w:lang w:val="uk-UA" w:eastAsia="en-US" w:bidi="ar-SA"/>
      </w:rPr>
    </w:lvl>
    <w:lvl w:ilvl="6" w:tplc="49746D76">
      <w:numFmt w:val="bullet"/>
      <w:lvlText w:val="•"/>
      <w:lvlJc w:val="left"/>
      <w:pPr>
        <w:ind w:left="7654" w:hanging="720"/>
      </w:pPr>
      <w:rPr>
        <w:rFonts w:hint="default"/>
        <w:lang w:val="uk-UA" w:eastAsia="en-US" w:bidi="ar-SA"/>
      </w:rPr>
    </w:lvl>
    <w:lvl w:ilvl="7" w:tplc="DEB09F2A">
      <w:numFmt w:val="bullet"/>
      <w:lvlText w:val="•"/>
      <w:lvlJc w:val="left"/>
      <w:pPr>
        <w:ind w:left="8312" w:hanging="720"/>
      </w:pPr>
      <w:rPr>
        <w:rFonts w:hint="default"/>
        <w:lang w:val="uk-UA" w:eastAsia="en-US" w:bidi="ar-SA"/>
      </w:rPr>
    </w:lvl>
    <w:lvl w:ilvl="8" w:tplc="95BE4198">
      <w:numFmt w:val="bullet"/>
      <w:lvlText w:val="•"/>
      <w:lvlJc w:val="left"/>
      <w:pPr>
        <w:ind w:left="8971" w:hanging="720"/>
      </w:pPr>
      <w:rPr>
        <w:rFonts w:hint="default"/>
        <w:lang w:val="uk-UA" w:eastAsia="en-US" w:bidi="ar-SA"/>
      </w:rPr>
    </w:lvl>
  </w:abstractNum>
  <w:abstractNum w:abstractNumId="15">
    <w:nsid w:val="64C52AC8"/>
    <w:multiLevelType w:val="multilevel"/>
    <w:tmpl w:val="95464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6CC873A8"/>
    <w:multiLevelType w:val="multilevel"/>
    <w:tmpl w:val="7FC04B92"/>
    <w:lvl w:ilvl="0">
      <w:start w:val="1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0" w:hanging="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73B41347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72809D6"/>
    <w:multiLevelType w:val="hybridMultilevel"/>
    <w:tmpl w:val="35E8971C"/>
    <w:lvl w:ilvl="0" w:tplc="0419000B">
      <w:start w:val="1"/>
      <w:numFmt w:val="bullet"/>
      <w:lvlText w:val=""/>
      <w:lvlJc w:val="left"/>
      <w:pPr>
        <w:ind w:left="347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9">
    <w:nsid w:val="78923D07"/>
    <w:multiLevelType w:val="hybridMultilevel"/>
    <w:tmpl w:val="FCDE8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2"/>
  </w:num>
  <w:num w:numId="6">
    <w:abstractNumId w:val="4"/>
  </w:num>
  <w:num w:numId="7">
    <w:abstractNumId w:val="5"/>
  </w:num>
  <w:num w:numId="8">
    <w:abstractNumId w:val="17"/>
  </w:num>
  <w:num w:numId="9">
    <w:abstractNumId w:val="10"/>
  </w:num>
  <w:num w:numId="10">
    <w:abstractNumId w:val="3"/>
  </w:num>
  <w:num w:numId="11">
    <w:abstractNumId w:val="1"/>
  </w:num>
  <w:num w:numId="12">
    <w:abstractNumId w:val="14"/>
  </w:num>
  <w:num w:numId="13">
    <w:abstractNumId w:val="12"/>
  </w:num>
  <w:num w:numId="14">
    <w:abstractNumId w:val="6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8"/>
  </w:num>
  <w:num w:numId="19">
    <w:abstractNumId w:val="9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B90028"/>
    <w:rsid w:val="00064C98"/>
    <w:rsid w:val="000A535B"/>
    <w:rsid w:val="000C70CB"/>
    <w:rsid w:val="00145D50"/>
    <w:rsid w:val="00171C29"/>
    <w:rsid w:val="001768D7"/>
    <w:rsid w:val="00182F4D"/>
    <w:rsid w:val="00210D74"/>
    <w:rsid w:val="00237010"/>
    <w:rsid w:val="002407C6"/>
    <w:rsid w:val="00253265"/>
    <w:rsid w:val="0028644D"/>
    <w:rsid w:val="002B649B"/>
    <w:rsid w:val="002E1582"/>
    <w:rsid w:val="002F7D7A"/>
    <w:rsid w:val="00305A9E"/>
    <w:rsid w:val="00342182"/>
    <w:rsid w:val="00365079"/>
    <w:rsid w:val="00385B10"/>
    <w:rsid w:val="003937E9"/>
    <w:rsid w:val="003B7C5E"/>
    <w:rsid w:val="003E125F"/>
    <w:rsid w:val="0047023F"/>
    <w:rsid w:val="004740D2"/>
    <w:rsid w:val="004A4092"/>
    <w:rsid w:val="004C1E1E"/>
    <w:rsid w:val="004D2BC5"/>
    <w:rsid w:val="004D467C"/>
    <w:rsid w:val="00515504"/>
    <w:rsid w:val="005565AA"/>
    <w:rsid w:val="00560754"/>
    <w:rsid w:val="0059118A"/>
    <w:rsid w:val="005A0CEB"/>
    <w:rsid w:val="00612077"/>
    <w:rsid w:val="00615D08"/>
    <w:rsid w:val="006162B3"/>
    <w:rsid w:val="00624CB8"/>
    <w:rsid w:val="00637A2C"/>
    <w:rsid w:val="00652089"/>
    <w:rsid w:val="006E2B80"/>
    <w:rsid w:val="006F12D1"/>
    <w:rsid w:val="0072268F"/>
    <w:rsid w:val="00773A6F"/>
    <w:rsid w:val="00773ADB"/>
    <w:rsid w:val="00780178"/>
    <w:rsid w:val="00794DEA"/>
    <w:rsid w:val="008248A1"/>
    <w:rsid w:val="008A0CD7"/>
    <w:rsid w:val="008F6E37"/>
    <w:rsid w:val="00902237"/>
    <w:rsid w:val="009428E7"/>
    <w:rsid w:val="009B479D"/>
    <w:rsid w:val="009D7124"/>
    <w:rsid w:val="00A35995"/>
    <w:rsid w:val="00A3659D"/>
    <w:rsid w:val="00A40876"/>
    <w:rsid w:val="00A8741B"/>
    <w:rsid w:val="00AB7A34"/>
    <w:rsid w:val="00AD272E"/>
    <w:rsid w:val="00B03297"/>
    <w:rsid w:val="00B30656"/>
    <w:rsid w:val="00B65BDE"/>
    <w:rsid w:val="00B90028"/>
    <w:rsid w:val="00C068B0"/>
    <w:rsid w:val="00C86456"/>
    <w:rsid w:val="00CE516F"/>
    <w:rsid w:val="00CF1387"/>
    <w:rsid w:val="00D11546"/>
    <w:rsid w:val="00D20C7F"/>
    <w:rsid w:val="00D2350D"/>
    <w:rsid w:val="00D26C7B"/>
    <w:rsid w:val="00DB12BA"/>
    <w:rsid w:val="00E538F5"/>
    <w:rsid w:val="00E6303E"/>
    <w:rsid w:val="00E92A94"/>
    <w:rsid w:val="00EB0C4A"/>
    <w:rsid w:val="00EB4FAF"/>
    <w:rsid w:val="00EC06E0"/>
    <w:rsid w:val="00F02636"/>
    <w:rsid w:val="00F1168B"/>
    <w:rsid w:val="00F25FFC"/>
    <w:rsid w:val="00F266EA"/>
    <w:rsid w:val="00F275DE"/>
    <w:rsid w:val="00F56FDC"/>
    <w:rsid w:val="00FD5B02"/>
    <w:rsid w:val="00FE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uiPriority w:val="99"/>
    <w:unhideWhenUsed/>
    <w:qFormat/>
    <w:rsid w:val="00CE5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"/>
    <w:locked/>
    <w:rsid w:val="00CE516F"/>
    <w:rPr>
      <w:rFonts w:ascii="Calibri" w:eastAsia="Calibri" w:hAnsi="Calibri" w:cs="Calibri"/>
      <w:spacing w:val="-10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CE516F"/>
    <w:pPr>
      <w:shd w:val="clear" w:color="auto" w:fill="FFFFFF"/>
      <w:spacing w:line="341" w:lineRule="exact"/>
    </w:pPr>
    <w:rPr>
      <w:rFonts w:ascii="Calibri" w:eastAsia="Calibri" w:hAnsi="Calibri" w:cs="Calibri"/>
      <w:spacing w:val="-10"/>
      <w:sz w:val="29"/>
      <w:szCs w:val="29"/>
      <w:lang w:eastAsia="en-US"/>
    </w:rPr>
  </w:style>
  <w:style w:type="paragraph" w:customStyle="1" w:styleId="Default">
    <w:name w:val="Default"/>
    <w:rsid w:val="00CE51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customStyle="1" w:styleId="FR2">
    <w:name w:val="FR2"/>
    <w:uiPriority w:val="99"/>
    <w:semiHidden/>
    <w:rsid w:val="00CE516F"/>
    <w:pPr>
      <w:widowControl w:val="0"/>
      <w:snapToGrid w:val="0"/>
      <w:spacing w:after="0" w:line="300" w:lineRule="auto"/>
      <w:ind w:left="400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">
    <w:name w:val="Основной текст (2)_"/>
    <w:link w:val="20"/>
    <w:semiHidden/>
    <w:locked/>
    <w:rsid w:val="00CE516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516F"/>
    <w:pPr>
      <w:widowControl w:val="0"/>
      <w:shd w:val="clear" w:color="auto" w:fill="FFFFFF"/>
      <w:spacing w:after="180" w:line="317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1">
    <w:name w:val="Font Style11"/>
    <w:rsid w:val="00CE516F"/>
    <w:rPr>
      <w:rFonts w:ascii="Times New Roman" w:hAnsi="Times New Roman" w:cs="Times New Roman" w:hint="default"/>
      <w:spacing w:val="-10"/>
      <w:sz w:val="28"/>
      <w:szCs w:val="28"/>
    </w:rPr>
  </w:style>
  <w:style w:type="character" w:styleId="a5">
    <w:name w:val="Strong"/>
    <w:basedOn w:val="a0"/>
    <w:uiPriority w:val="22"/>
    <w:qFormat/>
    <w:rsid w:val="00CE516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E51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516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155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5155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155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Обычный1"/>
    <w:rsid w:val="00515504"/>
    <w:rPr>
      <w:rFonts w:ascii="Calibri" w:eastAsia="Times New Roman" w:hAnsi="Calibri" w:cs="Calibri"/>
      <w:lang w:val="uk-UA" w:eastAsia="uk-UA"/>
    </w:rPr>
  </w:style>
  <w:style w:type="character" w:styleId="a9">
    <w:name w:val="Hyperlink"/>
    <w:uiPriority w:val="99"/>
    <w:rsid w:val="00305A9E"/>
    <w:rPr>
      <w:color w:val="0563C1"/>
      <w:u w:val="single"/>
    </w:rPr>
  </w:style>
  <w:style w:type="paragraph" w:styleId="aa">
    <w:name w:val="No Spacing"/>
    <w:uiPriority w:val="1"/>
    <w:qFormat/>
    <w:rsid w:val="00D11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21">
    <w:name w:val="Body Text Indent 2"/>
    <w:basedOn w:val="a"/>
    <w:link w:val="22"/>
    <w:uiPriority w:val="99"/>
    <w:unhideWhenUsed/>
    <w:rsid w:val="00A408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40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pt">
    <w:name w:val="Основной текст (2) + 10 pt;Не полужирный"/>
    <w:basedOn w:val="a0"/>
    <w:rsid w:val="00612077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uk-UA" w:eastAsia="uk-UA" w:bidi="uk-UA"/>
    </w:rPr>
  </w:style>
  <w:style w:type="table" w:styleId="ab">
    <w:name w:val="Table Grid"/>
    <w:basedOn w:val="a1"/>
    <w:uiPriority w:val="59"/>
    <w:rsid w:val="0078017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F56CE-265A-40BF-8CAC-31349508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15</Pages>
  <Words>14133</Words>
  <Characters>8057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12</cp:revision>
  <cp:lastPrinted>2023-06-14T06:17:00Z</cp:lastPrinted>
  <dcterms:created xsi:type="dcterms:W3CDTF">2024-05-10T20:46:00Z</dcterms:created>
  <dcterms:modified xsi:type="dcterms:W3CDTF">2025-02-23T16:32:00Z</dcterms:modified>
</cp:coreProperties>
</file>